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55" w:rsidRDefault="00016455" w:rsidP="00016455">
      <w:r>
        <w:rPr>
          <w:noProof/>
          <w:lang w:eastAsia="en-GB"/>
        </w:rPr>
        <mc:AlternateContent>
          <mc:Choice Requires="wps">
            <w:drawing>
              <wp:anchor distT="0" distB="0" distL="114300" distR="114300" simplePos="0" relativeHeight="251661312" behindDoc="0" locked="0" layoutInCell="1" allowOverlap="1" wp14:anchorId="5A22120A" wp14:editId="681AE93D">
                <wp:simplePos x="0" y="0"/>
                <wp:positionH relativeFrom="column">
                  <wp:posOffset>5248275</wp:posOffset>
                </wp:positionH>
                <wp:positionV relativeFrom="paragraph">
                  <wp:posOffset>-657225</wp:posOffset>
                </wp:positionV>
                <wp:extent cx="657225" cy="514350"/>
                <wp:effectExtent l="19050" t="0" r="47625" b="38100"/>
                <wp:wrapNone/>
                <wp:docPr id="4" name="Heart 4"/>
                <wp:cNvGraphicFramePr/>
                <a:graphic xmlns:a="http://schemas.openxmlformats.org/drawingml/2006/main">
                  <a:graphicData uri="http://schemas.microsoft.com/office/word/2010/wordprocessingShape">
                    <wps:wsp>
                      <wps:cNvSpPr/>
                      <wps:spPr>
                        <a:xfrm>
                          <a:off x="0" y="0"/>
                          <a:ext cx="657225" cy="514350"/>
                        </a:xfrm>
                        <a:prstGeom prst="hear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413.25pt;margin-top:-51.75pt;width:51.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" path="m328613,128588v136921,-300038,670917,,,385762c-342305,128588,191691,-171450,328613,128588xe" fillcolor="#f79646 [3209]" strokecolor="#974706 [1609]" strokeweight="2pt">
                <v:path arrowok="t" o:connecttype="custom" o:connectlocs="328613,128588;328613,514350;328613,128588" o:connectangles="0,0,0"/>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72C0AB" wp14:editId="2C565576">
                <wp:simplePos x="0" y="0"/>
                <wp:positionH relativeFrom="column">
                  <wp:posOffset>3981450</wp:posOffset>
                </wp:positionH>
                <wp:positionV relativeFrom="paragraph">
                  <wp:posOffset>-657225</wp:posOffset>
                </wp:positionV>
                <wp:extent cx="657225" cy="514350"/>
                <wp:effectExtent l="19050" t="0" r="47625" b="38100"/>
                <wp:wrapNone/>
                <wp:docPr id="2" name="Heart 2"/>
                <wp:cNvGraphicFramePr/>
                <a:graphic xmlns:a="http://schemas.openxmlformats.org/drawingml/2006/main">
                  <a:graphicData uri="http://schemas.microsoft.com/office/word/2010/wordprocessingShape">
                    <wps:wsp>
                      <wps:cNvSpPr/>
                      <wps:spPr>
                        <a:xfrm>
                          <a:off x="0" y="0"/>
                          <a:ext cx="657225" cy="514350"/>
                        </a:xfrm>
                        <a:prstGeom prst="hear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313.5pt;margin-top:-51.75pt;width:51.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" path="m328613,128588v136921,-300038,670917,,,385762c-342305,128588,191691,-171450,328613,128588xe" fillcolor="#f79646 [3209]" strokecolor="#974706 [1609]" strokeweight="2pt">
                <v:path arrowok="t" o:connecttype="custom" o:connectlocs="328613,128588;328613,514350;328613,128588" o:connectangles="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7195495" wp14:editId="71CE7AE5">
                <wp:simplePos x="0" y="0"/>
                <wp:positionH relativeFrom="column">
                  <wp:posOffset>2647950</wp:posOffset>
                </wp:positionH>
                <wp:positionV relativeFrom="paragraph">
                  <wp:posOffset>-657225</wp:posOffset>
                </wp:positionV>
                <wp:extent cx="657225" cy="514350"/>
                <wp:effectExtent l="19050" t="0" r="47625" b="38100"/>
                <wp:wrapNone/>
                <wp:docPr id="1" name="Heart 1"/>
                <wp:cNvGraphicFramePr/>
                <a:graphic xmlns:a="http://schemas.openxmlformats.org/drawingml/2006/main">
                  <a:graphicData uri="http://schemas.microsoft.com/office/word/2010/wordprocessingShape">
                    <wps:wsp>
                      <wps:cNvSpPr/>
                      <wps:spPr>
                        <a:xfrm>
                          <a:off x="0" y="0"/>
                          <a:ext cx="657225" cy="514350"/>
                        </a:xfrm>
                        <a:prstGeom prst="hear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08.5pt;margin-top:-51.75pt;width:51.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" path="m328613,128588v136921,-300038,670917,,,385762c-342305,128588,191691,-171450,328613,128588xe" fillcolor="#f79646 [3209]" strokecolor="#974706 [1609]" strokeweight="2pt">
                <v:path arrowok="t" o:connecttype="custom" o:connectlocs="328613,128588;328613,514350;328613,128588" o:connectangles="0,0,0"/>
              </v:shape>
            </w:pict>
          </mc:Fallback>
        </mc:AlternateContent>
      </w:r>
      <w:r>
        <w:t>Hi everyone</w:t>
      </w:r>
      <w:r w:rsidR="00A46628">
        <w:t>,</w:t>
      </w:r>
      <w:r>
        <w:t xml:space="preserve"> here is </w:t>
      </w:r>
      <w:r w:rsidR="004127D2">
        <w:t>your next week of learning</w:t>
      </w:r>
      <w:r w:rsidR="009643B5">
        <w:t>. R</w:t>
      </w:r>
      <w:r w:rsidR="004127D2">
        <w:t xml:space="preserve">emember that this is all just a guide, don’t worry if </w:t>
      </w:r>
      <w:r w:rsidR="009643B5">
        <w:t xml:space="preserve">you’re struggling to get it all done, just take it at your own pace, it doesn’t matter at all if you are still on last week’s work. </w:t>
      </w:r>
      <w:r w:rsidR="00811FB0">
        <w:t xml:space="preserve"> Remember that a lot of the work we do during a normal day is play based, if the children are playing, exploring, building, making, creating both indoors and outdoors then they are learning!</w:t>
      </w:r>
      <w:r>
        <w:t xml:space="preserve"> </w:t>
      </w:r>
      <w:r w:rsidR="009643B5">
        <w:t>I hope everyone is well and enjoying the lovely weather we have been having</w:t>
      </w:r>
      <w:r>
        <w:t xml:space="preserve">. </w:t>
      </w:r>
      <w:r w:rsidR="009643B5">
        <w:t xml:space="preserve">Missing you all as always, take care and lots of love. </w:t>
      </w:r>
      <w:proofErr w:type="gramStart"/>
      <w:r w:rsidR="009643B5">
        <w:t>xxx</w:t>
      </w:r>
      <w:proofErr w:type="gramEnd"/>
    </w:p>
    <w:p w:rsidR="00016455" w:rsidRDefault="00016455" w:rsidP="00016455">
      <w:r>
        <w:t xml:space="preserve">Don’t forget to have a look at the development matters objectives 40-60 months and the Early Learning goals; these are the objectives we are working on with the children at the moment. Everything we are doing centres </w:t>
      </w:r>
      <w:proofErr w:type="gramStart"/>
      <w:r>
        <w:t>around</w:t>
      </w:r>
      <w:proofErr w:type="gramEnd"/>
      <w:r>
        <w:t xml:space="preserve"> them achieving these goals. </w:t>
      </w:r>
    </w:p>
    <w:p w:rsidR="00635B0B" w:rsidRDefault="00016455" w:rsidP="00635B0B">
      <w:r>
        <w:t>This half term the topic is one of my favourites, ‘Transport’, in additional activities there are some topical activities for you to have a go at.</w:t>
      </w:r>
    </w:p>
    <w:tbl>
      <w:tblPr>
        <w:tblStyle w:val="TableGrid"/>
        <w:tblW w:w="16161" w:type="dxa"/>
        <w:tblInd w:w="-885" w:type="dxa"/>
        <w:tblLayout w:type="fixed"/>
        <w:tblLook w:val="04A0" w:firstRow="1" w:lastRow="0" w:firstColumn="1" w:lastColumn="0" w:noHBand="0" w:noVBand="1"/>
      </w:tblPr>
      <w:tblGrid>
        <w:gridCol w:w="3545"/>
        <w:gridCol w:w="3118"/>
        <w:gridCol w:w="3544"/>
        <w:gridCol w:w="2653"/>
        <w:gridCol w:w="3301"/>
      </w:tblGrid>
      <w:tr w:rsidR="00551167" w:rsidTr="009643B5">
        <w:tc>
          <w:tcPr>
            <w:tcW w:w="3545" w:type="dxa"/>
          </w:tcPr>
          <w:p w:rsidR="00635B0B" w:rsidRDefault="00635B0B" w:rsidP="00CC0E3A">
            <w:pPr>
              <w:jc w:val="center"/>
            </w:pPr>
            <w:r>
              <w:t>Week 2: Monday</w:t>
            </w:r>
          </w:p>
        </w:tc>
        <w:tc>
          <w:tcPr>
            <w:tcW w:w="3118" w:type="dxa"/>
          </w:tcPr>
          <w:p w:rsidR="00635B0B" w:rsidRDefault="00635B0B" w:rsidP="00CC0E3A">
            <w:pPr>
              <w:jc w:val="center"/>
            </w:pPr>
            <w:r>
              <w:t>Tuesday</w:t>
            </w:r>
          </w:p>
        </w:tc>
        <w:tc>
          <w:tcPr>
            <w:tcW w:w="3544" w:type="dxa"/>
          </w:tcPr>
          <w:p w:rsidR="00635B0B" w:rsidRDefault="00635B0B" w:rsidP="00CC0E3A">
            <w:pPr>
              <w:jc w:val="center"/>
            </w:pPr>
            <w:r>
              <w:t>Wednesday</w:t>
            </w:r>
          </w:p>
        </w:tc>
        <w:tc>
          <w:tcPr>
            <w:tcW w:w="2653"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9643B5">
        <w:tc>
          <w:tcPr>
            <w:tcW w:w="3545" w:type="dxa"/>
          </w:tcPr>
          <w:p w:rsidR="00635B0B" w:rsidRPr="002C5FBC" w:rsidRDefault="00635B0B" w:rsidP="00CC0E3A">
            <w:pPr>
              <w:rPr>
                <w:b/>
                <w:color w:val="7030A0"/>
              </w:rPr>
            </w:pPr>
            <w:r w:rsidRPr="002C5FBC">
              <w:rPr>
                <w:b/>
                <w:color w:val="7030A0"/>
              </w:rPr>
              <w:t>Phonics</w:t>
            </w:r>
          </w:p>
          <w:p w:rsidR="00016455" w:rsidRPr="002C5FBC" w:rsidRDefault="00635B0B" w:rsidP="00CC0E3A">
            <w:pPr>
              <w:rPr>
                <w:b/>
                <w:color w:val="7030A0"/>
              </w:rPr>
            </w:pPr>
            <w:r w:rsidRPr="002C5FBC">
              <w:rPr>
                <w:b/>
                <w:color w:val="7030A0"/>
              </w:rPr>
              <w:t>Revise previously taught sounds- use the flash cards in pack</w:t>
            </w:r>
            <w:r w:rsidR="00551167" w:rsidRPr="002C5FBC">
              <w:rPr>
                <w:b/>
                <w:color w:val="7030A0"/>
              </w:rPr>
              <w:t>/</w:t>
            </w:r>
            <w:r w:rsidR="00A46628">
              <w:rPr>
                <w:b/>
                <w:color w:val="7030A0"/>
              </w:rPr>
              <w:t xml:space="preserve"> Phonics play.co.uk</w:t>
            </w:r>
          </w:p>
          <w:p w:rsidR="00551167" w:rsidRPr="002C5FBC" w:rsidRDefault="00016455" w:rsidP="00CC0E3A">
            <w:pPr>
              <w:rPr>
                <w:b/>
                <w:color w:val="7030A0"/>
              </w:rPr>
            </w:pPr>
            <w:proofErr w:type="spellStart"/>
            <w:proofErr w:type="gramStart"/>
            <w:r w:rsidRPr="002C5FBC">
              <w:rPr>
                <w:b/>
                <w:color w:val="7030A0"/>
              </w:rPr>
              <w:t>ure</w:t>
            </w:r>
            <w:proofErr w:type="spellEnd"/>
            <w:proofErr w:type="gramEnd"/>
            <w:r w:rsidR="00635B0B" w:rsidRPr="002C5FBC">
              <w:rPr>
                <w:b/>
                <w:color w:val="7030A0"/>
              </w:rPr>
              <w:t xml:space="preserve"> sound-</w:t>
            </w:r>
            <w:r w:rsidRPr="002C5FBC">
              <w:rPr>
                <w:b/>
                <w:color w:val="7030A0"/>
              </w:rPr>
              <w:t xml:space="preserve"> another tricky one! </w:t>
            </w:r>
            <w:proofErr w:type="spellStart"/>
            <w:proofErr w:type="gramStart"/>
            <w:r w:rsidRPr="002C5FBC">
              <w:rPr>
                <w:b/>
                <w:color w:val="7030A0"/>
              </w:rPr>
              <w:t>ure</w:t>
            </w:r>
            <w:proofErr w:type="spellEnd"/>
            <w:proofErr w:type="gramEnd"/>
            <w:r w:rsidRPr="002C5FBC">
              <w:rPr>
                <w:b/>
                <w:color w:val="7030A0"/>
              </w:rPr>
              <w:t xml:space="preserve"> as in pure, cure, </w:t>
            </w:r>
            <w:r w:rsidR="00551167" w:rsidRPr="002C5FBC">
              <w:rPr>
                <w:b/>
                <w:color w:val="7030A0"/>
              </w:rPr>
              <w:t xml:space="preserve">sure, manure, secure. Go to the bitesize website </w:t>
            </w:r>
            <w:r w:rsidR="00A46628">
              <w:rPr>
                <w:b/>
                <w:color w:val="7030A0"/>
              </w:rPr>
              <w:t xml:space="preserve">and complete the </w:t>
            </w:r>
            <w:proofErr w:type="spellStart"/>
            <w:r w:rsidR="00A46628">
              <w:rPr>
                <w:b/>
                <w:color w:val="7030A0"/>
              </w:rPr>
              <w:t>ure</w:t>
            </w:r>
            <w:proofErr w:type="spellEnd"/>
            <w:r w:rsidR="00A46628">
              <w:rPr>
                <w:b/>
                <w:color w:val="7030A0"/>
              </w:rPr>
              <w:t xml:space="preserve"> tasks-</w:t>
            </w:r>
          </w:p>
          <w:p w:rsidR="00880DDB" w:rsidRDefault="00F04768" w:rsidP="00CC0E3A">
            <w:hyperlink r:id="rId6" w:history="1">
              <w:r w:rsidR="00551167" w:rsidRPr="00565099">
                <w:rPr>
                  <w:rStyle w:val="Hyperlink"/>
                </w:rPr>
                <w:t>www.bbc.co.uk/bitesize/topics/zvq9bdm/articles/zh828xs</w:t>
              </w:r>
            </w:hyperlink>
          </w:p>
          <w:p w:rsidR="00551167" w:rsidRDefault="00880DDB" w:rsidP="00CC0E3A">
            <w:r>
              <w:t xml:space="preserve">Then have a go at </w:t>
            </w:r>
            <w:r w:rsidR="00A46628">
              <w:t>quick writing</w:t>
            </w:r>
            <w:r>
              <w:t xml:space="preserve"> some of them on your whiteboards (I hope your pens still have some ink</w:t>
            </w:r>
            <w:r w:rsidR="00A46628">
              <w:t xml:space="preserve"> left in them!</w:t>
            </w:r>
            <w:r>
              <w:t>)</w:t>
            </w:r>
          </w:p>
          <w:p w:rsidR="00016455" w:rsidRPr="002C5A36" w:rsidRDefault="002C5A36" w:rsidP="00A46628">
            <w:pPr>
              <w:jc w:val="center"/>
              <w:rPr>
                <w:b/>
                <w:color w:val="00B050"/>
                <w:u w:val="single"/>
              </w:rPr>
            </w:pPr>
            <w:r w:rsidRPr="002C5A36">
              <w:rPr>
                <w:b/>
                <w:color w:val="00B050"/>
                <w:u w:val="single"/>
              </w:rPr>
              <w:t>Literacy-</w:t>
            </w:r>
            <w:r w:rsidR="00A46628" w:rsidRPr="002C5A36">
              <w:rPr>
                <w:b/>
                <w:color w:val="00B050"/>
                <w:u w:val="single"/>
              </w:rPr>
              <w:t>S</w:t>
            </w:r>
            <w:r w:rsidR="00016455" w:rsidRPr="002C5A36">
              <w:rPr>
                <w:b/>
                <w:color w:val="00B050"/>
                <w:u w:val="single"/>
              </w:rPr>
              <w:t>uperhero</w:t>
            </w:r>
            <w:r w:rsidRPr="002C5A36">
              <w:rPr>
                <w:b/>
                <w:color w:val="00B050"/>
                <w:u w:val="single"/>
              </w:rPr>
              <w:t>es</w:t>
            </w:r>
            <w:r w:rsidR="00A46628" w:rsidRPr="002C5A36">
              <w:rPr>
                <w:b/>
                <w:color w:val="00B050"/>
                <w:u w:val="single"/>
              </w:rPr>
              <w:t>-</w:t>
            </w:r>
          </w:p>
          <w:p w:rsidR="00635B0B" w:rsidRDefault="00A46628" w:rsidP="00A46628">
            <w:r>
              <w:t>Everyone loves super</w:t>
            </w:r>
            <w:r w:rsidR="00635B0B">
              <w:t xml:space="preserve"> heroes</w:t>
            </w:r>
            <w:r>
              <w:t xml:space="preserve"> so this week will be centred </w:t>
            </w:r>
            <w:proofErr w:type="gramStart"/>
            <w:r>
              <w:t>around</w:t>
            </w:r>
            <w:proofErr w:type="gramEnd"/>
            <w:r>
              <w:t xml:space="preserve"> them! </w:t>
            </w:r>
            <w:r>
              <w:lastRenderedPageBreak/>
              <w:t>(My favourite is Captain America!)</w:t>
            </w:r>
            <w:r w:rsidR="00635B0B">
              <w:t xml:space="preserve">Draw yourself as a superhero, design a cool costume and give yourself a secret identity name. Can you write a few sentences to describe yourself as </w:t>
            </w:r>
            <w:r w:rsidR="00880DDB">
              <w:t>well?</w:t>
            </w:r>
            <w:r w:rsidR="00635B0B">
              <w:t xml:space="preserve"> </w:t>
            </w:r>
          </w:p>
        </w:tc>
        <w:tc>
          <w:tcPr>
            <w:tcW w:w="3118"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635B0B" w:rsidRPr="002C5FBC" w:rsidRDefault="00635B0B" w:rsidP="00CC0E3A">
            <w:pPr>
              <w:rPr>
                <w:b/>
                <w:color w:val="7030A0"/>
              </w:rPr>
            </w:pPr>
            <w:r w:rsidRPr="002C5FBC">
              <w:rPr>
                <w:b/>
                <w:color w:val="7030A0"/>
              </w:rPr>
              <w:t>Look at ‘</w:t>
            </w:r>
            <w:proofErr w:type="spellStart"/>
            <w:r w:rsidR="00880DDB" w:rsidRPr="002C5FBC">
              <w:rPr>
                <w:b/>
                <w:color w:val="7030A0"/>
              </w:rPr>
              <w:t>ure</w:t>
            </w:r>
            <w:proofErr w:type="spellEnd"/>
            <w:r w:rsidRPr="002C5FBC">
              <w:rPr>
                <w:b/>
                <w:color w:val="7030A0"/>
              </w:rPr>
              <w:t>’ sound again</w:t>
            </w:r>
          </w:p>
          <w:p w:rsidR="00635B0B" w:rsidRDefault="00635B0B" w:rsidP="00CC0E3A">
            <w:r w:rsidRPr="002C5FBC">
              <w:rPr>
                <w:b/>
                <w:color w:val="7030A0"/>
              </w:rPr>
              <w:t xml:space="preserve">See if </w:t>
            </w:r>
            <w:r w:rsidR="00880DDB" w:rsidRPr="002C5FBC">
              <w:rPr>
                <w:b/>
                <w:color w:val="7030A0"/>
              </w:rPr>
              <w:t xml:space="preserve">you can write a sentence with </w:t>
            </w:r>
            <w:proofErr w:type="gramStart"/>
            <w:r w:rsidR="00880DDB" w:rsidRPr="002C5FBC">
              <w:rPr>
                <w:b/>
                <w:color w:val="7030A0"/>
              </w:rPr>
              <w:t>a</w:t>
            </w:r>
            <w:proofErr w:type="gramEnd"/>
            <w:r w:rsidRPr="002C5FBC">
              <w:rPr>
                <w:b/>
                <w:color w:val="7030A0"/>
              </w:rPr>
              <w:t xml:space="preserve"> ‘</w:t>
            </w:r>
            <w:proofErr w:type="spellStart"/>
            <w:r w:rsidR="00880DDB" w:rsidRPr="002C5FBC">
              <w:rPr>
                <w:b/>
                <w:color w:val="7030A0"/>
              </w:rPr>
              <w:t>ure</w:t>
            </w:r>
            <w:proofErr w:type="spellEnd"/>
            <w:r w:rsidRPr="002C5FBC">
              <w:rPr>
                <w:b/>
                <w:color w:val="7030A0"/>
              </w:rPr>
              <w:t xml:space="preserve">’ sound in it, don’t forget capital letters and full stops. </w:t>
            </w:r>
          </w:p>
          <w:p w:rsidR="00A46628" w:rsidRPr="002C5A36" w:rsidRDefault="002C5A36" w:rsidP="00A46628">
            <w:pPr>
              <w:jc w:val="center"/>
              <w:rPr>
                <w:b/>
                <w:color w:val="FF0000"/>
                <w:sz w:val="24"/>
                <w:u w:val="single"/>
              </w:rPr>
            </w:pPr>
            <w:r w:rsidRPr="002C5A36">
              <w:rPr>
                <w:b/>
                <w:color w:val="FF0000"/>
                <w:sz w:val="24"/>
                <w:u w:val="single"/>
              </w:rPr>
              <w:t>Maths</w:t>
            </w:r>
            <w:r>
              <w:rPr>
                <w:b/>
                <w:color w:val="FF0000"/>
                <w:sz w:val="24"/>
                <w:u w:val="single"/>
              </w:rPr>
              <w:t>-</w:t>
            </w:r>
            <w:r w:rsidRPr="002C5A36">
              <w:rPr>
                <w:b/>
                <w:color w:val="FF0000"/>
                <w:sz w:val="24"/>
                <w:u w:val="single"/>
              </w:rPr>
              <w:t xml:space="preserve"> </w:t>
            </w:r>
            <w:r w:rsidR="002C5FBC" w:rsidRPr="002C5A36">
              <w:rPr>
                <w:b/>
                <w:color w:val="FF0000"/>
                <w:sz w:val="24"/>
                <w:u w:val="single"/>
              </w:rPr>
              <w:t>Money</w:t>
            </w:r>
          </w:p>
          <w:p w:rsidR="00635B0B" w:rsidRDefault="00A46628" w:rsidP="00CC0E3A">
            <w:pPr>
              <w:rPr>
                <w:b/>
                <w:color w:val="E36C0A" w:themeColor="accent6" w:themeShade="BF"/>
              </w:rPr>
            </w:pPr>
            <w:r>
              <w:t>- G</w:t>
            </w:r>
            <w:r w:rsidR="002C5FBC">
              <w:t xml:space="preserve">o through the coins which are </w:t>
            </w:r>
            <w:r>
              <w:t>available</w:t>
            </w:r>
            <w:r w:rsidR="002C5FBC">
              <w:t xml:space="preserve"> to us in order from </w:t>
            </w:r>
            <w:r>
              <w:t>smallest to greatest. Use the 1</w:t>
            </w:r>
            <w:r w:rsidR="002C5FBC">
              <w:t xml:space="preserve">p to help you explain the value of the other coins e.g. we could just use 1p’s but our pockets would get far too heavy. Tell the </w:t>
            </w:r>
            <w:r w:rsidR="002C5FBC">
              <w:lastRenderedPageBreak/>
              <w:t xml:space="preserve">children we would need 100 pennies to make £1. Now see </w:t>
            </w:r>
            <w:r w:rsidR="00811FB0">
              <w:t xml:space="preserve">if you can find different ways of making 10p using 1p’s 2p’s, 5p, and 10p’s. </w:t>
            </w:r>
            <w:r w:rsidR="00811FB0" w:rsidRPr="00811FB0">
              <w:rPr>
                <w:b/>
                <w:color w:val="E36C0A" w:themeColor="accent6" w:themeShade="BF"/>
              </w:rPr>
              <w:t xml:space="preserve">I use the </w:t>
            </w:r>
            <w:proofErr w:type="spellStart"/>
            <w:r w:rsidR="00811FB0" w:rsidRPr="00811FB0">
              <w:rPr>
                <w:b/>
                <w:color w:val="E36C0A" w:themeColor="accent6" w:themeShade="BF"/>
              </w:rPr>
              <w:t>numicon</w:t>
            </w:r>
            <w:proofErr w:type="spellEnd"/>
            <w:r w:rsidR="00811FB0" w:rsidRPr="00811FB0">
              <w:rPr>
                <w:b/>
                <w:color w:val="E36C0A" w:themeColor="accent6" w:themeShade="BF"/>
              </w:rPr>
              <w:t xml:space="preserve"> to help here as they allow the children to visually see the money each coin represents. They are also good for showing which numbers they can’t use</w:t>
            </w:r>
            <w:r w:rsidR="00811FB0">
              <w:rPr>
                <w:b/>
                <w:color w:val="E36C0A" w:themeColor="accent6" w:themeShade="BF"/>
              </w:rPr>
              <w:t xml:space="preserve"> e.g. 3, 4, 6, 7, 8 and 9. </w:t>
            </w:r>
          </w:p>
          <w:p w:rsidR="00811FB0" w:rsidRDefault="00811FB0" w:rsidP="00CC0E3A">
            <w:pPr>
              <w:rPr>
                <w:b/>
                <w:color w:val="E36C0A" w:themeColor="accent6" w:themeShade="BF"/>
              </w:rPr>
            </w:pPr>
            <w:r>
              <w:rPr>
                <w:b/>
                <w:color w:val="E36C0A" w:themeColor="accent6" w:themeShade="BF"/>
              </w:rPr>
              <w:t>The children can draw the different ways they have found to make 10p on a sheet.</w:t>
            </w:r>
          </w:p>
          <w:p w:rsidR="00811FB0" w:rsidRDefault="00811FB0" w:rsidP="00CC0E3A">
            <w:r>
              <w:rPr>
                <w:b/>
                <w:color w:val="E36C0A" w:themeColor="accent6" w:themeShade="BF"/>
              </w:rPr>
              <w:t>(If 10 is a bit tricky start with 5 initially)</w:t>
            </w:r>
          </w:p>
          <w:p w:rsidR="00635B0B" w:rsidRDefault="00635B0B" w:rsidP="00CC0E3A"/>
          <w:p w:rsidR="00635B0B" w:rsidRDefault="00635B0B" w:rsidP="00CC0E3A"/>
          <w:p w:rsidR="00635B0B" w:rsidRDefault="00635B0B" w:rsidP="00CC0E3A"/>
        </w:tc>
        <w:tc>
          <w:tcPr>
            <w:tcW w:w="3544"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635B0B" w:rsidRDefault="00880DDB" w:rsidP="00CC0E3A">
            <w:pPr>
              <w:rPr>
                <w:b/>
                <w:color w:val="7030A0"/>
              </w:rPr>
            </w:pPr>
            <w:proofErr w:type="spellStart"/>
            <w:proofErr w:type="gramStart"/>
            <w:r w:rsidRPr="002C5FBC">
              <w:rPr>
                <w:b/>
                <w:color w:val="7030A0"/>
              </w:rPr>
              <w:t>er</w:t>
            </w:r>
            <w:proofErr w:type="spellEnd"/>
            <w:proofErr w:type="gramEnd"/>
            <w:r w:rsidR="00635B0B" w:rsidRPr="002C5FBC">
              <w:rPr>
                <w:b/>
                <w:color w:val="7030A0"/>
              </w:rPr>
              <w:t xml:space="preserve"> sound- </w:t>
            </w:r>
            <w:r w:rsidRPr="002C5FBC">
              <w:rPr>
                <w:b/>
                <w:color w:val="7030A0"/>
              </w:rPr>
              <w:t xml:space="preserve"> this is the second of the ‘</w:t>
            </w:r>
            <w:proofErr w:type="spellStart"/>
            <w:r w:rsidRPr="002C5FBC">
              <w:rPr>
                <w:b/>
                <w:color w:val="7030A0"/>
              </w:rPr>
              <w:t>er</w:t>
            </w:r>
            <w:proofErr w:type="spellEnd"/>
            <w:r w:rsidRPr="002C5FBC">
              <w:rPr>
                <w:b/>
                <w:color w:val="7030A0"/>
              </w:rPr>
              <w:t>’ sounds we are coming across (</w:t>
            </w:r>
            <w:proofErr w:type="spellStart"/>
            <w:r w:rsidRPr="002C5FBC">
              <w:rPr>
                <w:b/>
                <w:color w:val="7030A0"/>
              </w:rPr>
              <w:t>ur</w:t>
            </w:r>
            <w:proofErr w:type="spellEnd"/>
            <w:r w:rsidRPr="002C5FBC">
              <w:rPr>
                <w:b/>
                <w:color w:val="7030A0"/>
              </w:rPr>
              <w:t>) and we normally find it at the end of a word. You can do the bitesize ‘</w:t>
            </w:r>
            <w:proofErr w:type="spellStart"/>
            <w:r w:rsidRPr="002C5FBC">
              <w:rPr>
                <w:b/>
                <w:color w:val="7030A0"/>
              </w:rPr>
              <w:t>er</w:t>
            </w:r>
            <w:proofErr w:type="spellEnd"/>
            <w:r w:rsidRPr="002C5FBC">
              <w:rPr>
                <w:b/>
                <w:color w:val="7030A0"/>
              </w:rPr>
              <w:t xml:space="preserve">’ activity or go to phonics play and have a go at buried treasure/ </w:t>
            </w:r>
            <w:proofErr w:type="spellStart"/>
            <w:r w:rsidRPr="002C5FBC">
              <w:rPr>
                <w:b/>
                <w:color w:val="7030A0"/>
              </w:rPr>
              <w:t>Obb</w:t>
            </w:r>
            <w:proofErr w:type="spellEnd"/>
            <w:r w:rsidRPr="002C5FBC">
              <w:rPr>
                <w:b/>
                <w:color w:val="7030A0"/>
              </w:rPr>
              <w:t xml:space="preserve"> and Bob. Next q</w:t>
            </w:r>
            <w:r w:rsidR="00635B0B" w:rsidRPr="002C5FBC">
              <w:rPr>
                <w:b/>
                <w:color w:val="7030A0"/>
              </w:rPr>
              <w:t xml:space="preserve">uick write </w:t>
            </w:r>
            <w:r w:rsidRPr="002C5FBC">
              <w:rPr>
                <w:b/>
                <w:color w:val="7030A0"/>
              </w:rPr>
              <w:t>‘</w:t>
            </w:r>
            <w:proofErr w:type="spellStart"/>
            <w:r w:rsidRPr="002C5FBC">
              <w:rPr>
                <w:b/>
                <w:color w:val="7030A0"/>
              </w:rPr>
              <w:t>er</w:t>
            </w:r>
            <w:proofErr w:type="spellEnd"/>
            <w:r w:rsidRPr="002C5FBC">
              <w:rPr>
                <w:b/>
                <w:color w:val="7030A0"/>
              </w:rPr>
              <w:t>’</w:t>
            </w:r>
            <w:r w:rsidR="00635B0B" w:rsidRPr="002C5FBC">
              <w:rPr>
                <w:b/>
                <w:color w:val="7030A0"/>
              </w:rPr>
              <w:t xml:space="preserve"> words on whiteboards- </w:t>
            </w:r>
            <w:r w:rsidRPr="002C5FBC">
              <w:rPr>
                <w:b/>
                <w:color w:val="7030A0"/>
              </w:rPr>
              <w:t>farmer, waiter, boxer, mixer, digger, Summer, winner, ladder.</w:t>
            </w:r>
          </w:p>
          <w:p w:rsidR="002C5A36" w:rsidRPr="002C5A36" w:rsidRDefault="002C5A36" w:rsidP="002C5A36">
            <w:pPr>
              <w:jc w:val="center"/>
              <w:rPr>
                <w:color w:val="00B050"/>
                <w:sz w:val="24"/>
                <w:u w:val="single"/>
              </w:rPr>
            </w:pPr>
            <w:r w:rsidRPr="002C5A36">
              <w:rPr>
                <w:b/>
                <w:color w:val="00B050"/>
                <w:sz w:val="24"/>
                <w:u w:val="single"/>
              </w:rPr>
              <w:t>Literacy</w:t>
            </w:r>
            <w:r>
              <w:rPr>
                <w:b/>
                <w:color w:val="00B050"/>
                <w:sz w:val="24"/>
                <w:u w:val="single"/>
              </w:rPr>
              <w:t>- Superheroes Continued</w:t>
            </w:r>
          </w:p>
          <w:p w:rsidR="00635B0B" w:rsidRDefault="00635B0B" w:rsidP="00CC0E3A">
            <w:r>
              <w:t>Today see if you can design your own super vehicle to go with your new identity</w:t>
            </w:r>
            <w:r w:rsidR="00A46628">
              <w:t>;</w:t>
            </w:r>
            <w:r>
              <w:t xml:space="preserve"> would you like a car, </w:t>
            </w:r>
            <w:r>
              <w:lastRenderedPageBreak/>
              <w:t>bike, plane, spaceship….?</w:t>
            </w:r>
          </w:p>
          <w:p w:rsidR="00635B0B" w:rsidRDefault="00635B0B" w:rsidP="00CC0E3A">
            <w:r>
              <w:t>What powers does it have? Draw the design in your book and label it. Then see if you can add some sentences to describe it.</w:t>
            </w:r>
          </w:p>
          <w:p w:rsidR="00635B0B" w:rsidRDefault="00635B0B" w:rsidP="00CC0E3A"/>
        </w:tc>
        <w:tc>
          <w:tcPr>
            <w:tcW w:w="2653"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Pr="002C5FBC" w:rsidRDefault="00635B0B" w:rsidP="00CC0E3A">
            <w:pPr>
              <w:rPr>
                <w:b/>
                <w:color w:val="7030A0"/>
              </w:rPr>
            </w:pPr>
            <w:r w:rsidRPr="002C5FBC">
              <w:rPr>
                <w:b/>
                <w:color w:val="7030A0"/>
              </w:rPr>
              <w:t>Revise ‘</w:t>
            </w:r>
            <w:proofErr w:type="spellStart"/>
            <w:r w:rsidR="00880DDB" w:rsidRPr="002C5FBC">
              <w:rPr>
                <w:b/>
                <w:color w:val="7030A0"/>
              </w:rPr>
              <w:t>er</w:t>
            </w:r>
            <w:proofErr w:type="spellEnd"/>
            <w:r w:rsidRPr="002C5FBC">
              <w:rPr>
                <w:b/>
                <w:color w:val="7030A0"/>
              </w:rPr>
              <w:t>’ and then write a sentence with the sound in it.</w:t>
            </w:r>
          </w:p>
          <w:p w:rsidR="00635B0B" w:rsidRPr="002C5A36" w:rsidRDefault="002C5A36" w:rsidP="002C5A36">
            <w:pPr>
              <w:jc w:val="center"/>
              <w:rPr>
                <w:b/>
                <w:color w:val="FF0000"/>
                <w:u w:val="single"/>
              </w:rPr>
            </w:pPr>
            <w:r w:rsidRPr="002C5A36">
              <w:rPr>
                <w:b/>
                <w:color w:val="FF0000"/>
                <w:u w:val="single"/>
              </w:rPr>
              <w:t>Maths-Money continued</w:t>
            </w:r>
          </w:p>
          <w:p w:rsidR="00635B0B" w:rsidRDefault="00811FB0" w:rsidP="00CC0E3A">
            <w:r>
              <w:t xml:space="preserve">Money- Following on from Tuesday’s work- recap the work you did on money, can the children remember the coins you talked about? It </w:t>
            </w:r>
            <w:r w:rsidR="002C5A36">
              <w:t>might</w:t>
            </w:r>
            <w:r>
              <w:t xml:space="preserve"> be fun to set up a little shop today and ask the children to pay for the items in your shop, if you don’t have </w:t>
            </w:r>
            <w:r>
              <w:lastRenderedPageBreak/>
              <w:t xml:space="preserve">coins available they could draw you the coins. </w:t>
            </w:r>
            <w:bookmarkStart w:id="0" w:name="_GoBack"/>
            <w:bookmarkEnd w:id="0"/>
          </w:p>
          <w:p w:rsidR="00811FB0" w:rsidRDefault="00811FB0" w:rsidP="00CC0E3A">
            <w:r>
              <w:t xml:space="preserve">I have also uploaded some worksheets for you to have a go at from </w:t>
            </w:r>
            <w:proofErr w:type="spellStart"/>
            <w:r>
              <w:t>Twinkl</w:t>
            </w:r>
            <w:proofErr w:type="spellEnd"/>
            <w:r>
              <w:t>.</w:t>
            </w:r>
          </w:p>
          <w:p w:rsidR="00635B0B" w:rsidRDefault="00635B0B" w:rsidP="00CC0E3A"/>
          <w:p w:rsidR="00635B0B" w:rsidRDefault="00635B0B" w:rsidP="00CC0E3A"/>
          <w:p w:rsidR="00635B0B" w:rsidRDefault="00635B0B" w:rsidP="00CC0E3A"/>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CC0E3A">
            <w:pPr>
              <w:rPr>
                <w:b/>
                <w:color w:val="7030A0"/>
              </w:rPr>
            </w:pPr>
            <w:r w:rsidRPr="002C5FBC">
              <w:rPr>
                <w:b/>
                <w:color w:val="7030A0"/>
              </w:rPr>
              <w:t>Tricky words- see instructions below.</w:t>
            </w:r>
          </w:p>
          <w:p w:rsidR="002C5A36" w:rsidRPr="002C5FBC" w:rsidRDefault="002C5A36" w:rsidP="00CC0E3A">
            <w:pPr>
              <w:rPr>
                <w:b/>
                <w:color w:val="7030A0"/>
              </w:rPr>
            </w:pPr>
            <w:r w:rsidRPr="002C5A36">
              <w:rPr>
                <w:b/>
                <w:color w:val="00B050"/>
              </w:rPr>
              <w:t>Literacy- Superheroes Continued</w:t>
            </w:r>
          </w:p>
          <w:p w:rsidR="00635B0B" w:rsidRDefault="00635B0B" w:rsidP="00CC0E3A">
            <w:r>
              <w:t xml:space="preserve">Imagine that you are on your first adventure in your super </w:t>
            </w:r>
            <w:r w:rsidR="004127D2">
              <w:t>vehicle;</w:t>
            </w:r>
            <w:r>
              <w:t xml:space="preserve"> draw a story map to show us the things that happen to you during the day.  E.g. start in your secret garage under your house, </w:t>
            </w:r>
            <w:proofErr w:type="gramStart"/>
            <w:r>
              <w:t>then</w:t>
            </w:r>
            <w:proofErr w:type="gramEnd"/>
            <w:r>
              <w:t xml:space="preserve"> pi</w:t>
            </w:r>
            <w:r w:rsidR="002C5A36">
              <w:t>ck up your superhero friends fro</w:t>
            </w:r>
            <w:r>
              <w:t>m Ash and Willow class. On the way you have a call</w:t>
            </w:r>
            <w:r w:rsidR="002C5A36">
              <w:t>,</w:t>
            </w:r>
            <w:r>
              <w:t xml:space="preserve"> someone needs your help, who could it be/ Where are they? Maybe the </w:t>
            </w:r>
            <w:r w:rsidR="00016455">
              <w:t>Butcher’s</w:t>
            </w:r>
            <w:r w:rsidR="002C5A36">
              <w:t xml:space="preserve"> dog has </w:t>
            </w:r>
            <w:r>
              <w:t xml:space="preserve">gone missing. </w:t>
            </w:r>
            <w:r>
              <w:lastRenderedPageBreak/>
              <w:t>Could he be at the park/ church/ river? Don’t forget to label your story map.</w:t>
            </w:r>
          </w:p>
        </w:tc>
      </w:tr>
    </w:tbl>
    <w:p w:rsidR="00635B0B" w:rsidRDefault="00635B0B" w:rsidP="00635B0B"/>
    <w:p w:rsidR="00016455" w:rsidRDefault="00016455" w:rsidP="00016455">
      <w:pPr>
        <w:jc w:val="center"/>
        <w:rPr>
          <w:b/>
          <w:sz w:val="32"/>
        </w:rPr>
      </w:pPr>
      <w:r w:rsidRPr="00BC4922">
        <w:rPr>
          <w:b/>
          <w:sz w:val="32"/>
        </w:rPr>
        <w:t>Extra ideas:</w:t>
      </w:r>
    </w:p>
    <w:p w:rsidR="005538AA" w:rsidRPr="005538AA" w:rsidRDefault="005538AA" w:rsidP="005538AA">
      <w:pPr>
        <w:jc w:val="center"/>
        <w:rPr>
          <w:b/>
          <w:sz w:val="24"/>
        </w:rPr>
      </w:pPr>
      <w:r w:rsidRPr="005538AA">
        <w:rPr>
          <w:noProof/>
          <w:sz w:val="18"/>
          <w:lang w:eastAsia="en-GB"/>
        </w:rPr>
        <w:drawing>
          <wp:inline distT="0" distB="0" distL="0" distR="0" wp14:anchorId="4F704AF2" wp14:editId="21F801DA">
            <wp:extent cx="1447800" cy="895827"/>
            <wp:effectExtent l="0" t="0" r="0" b="0"/>
            <wp:docPr id="3" name="Picture 3" descr="â€‹Bianchi Sprint Disc Ultegra 2020 | Bianchi UK Road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Bianchi Sprint Disc Ultegra 2020 | Bianchi UK Road Bi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895827"/>
                    </a:xfrm>
                    <a:prstGeom prst="rect">
                      <a:avLst/>
                    </a:prstGeom>
                    <a:noFill/>
                    <a:ln>
                      <a:noFill/>
                    </a:ln>
                  </pic:spPr>
                </pic:pic>
              </a:graphicData>
            </a:graphic>
          </wp:inline>
        </w:drawing>
      </w:r>
    </w:p>
    <w:p w:rsidR="005538AA" w:rsidRPr="005538AA" w:rsidRDefault="005538AA" w:rsidP="005538AA">
      <w:pPr>
        <w:rPr>
          <w:b/>
          <w:sz w:val="24"/>
        </w:rPr>
      </w:pPr>
      <w:r w:rsidRPr="005538AA">
        <w:rPr>
          <w:b/>
          <w:sz w:val="24"/>
        </w:rPr>
        <w:lastRenderedPageBreak/>
        <w:t>I love riding my bike, Mr Long and I have been having lots of bike rides during our 1 hour exercise each day. So this week I thought it would be nice to think about the history of the bike and what an early bike would have looked like. On the webpage I have uploaded a PowerPoint for you to look at</w:t>
      </w:r>
      <w:r>
        <w:rPr>
          <w:b/>
          <w:sz w:val="24"/>
        </w:rPr>
        <w:t xml:space="preserve"> from </w:t>
      </w:r>
      <w:proofErr w:type="spellStart"/>
      <w:r>
        <w:rPr>
          <w:b/>
          <w:sz w:val="24"/>
        </w:rPr>
        <w:t>Twinkl</w:t>
      </w:r>
      <w:proofErr w:type="spellEnd"/>
      <w:r>
        <w:rPr>
          <w:b/>
          <w:sz w:val="24"/>
        </w:rPr>
        <w:t>.</w:t>
      </w:r>
      <w:r w:rsidRPr="005538AA">
        <w:rPr>
          <w:b/>
          <w:sz w:val="24"/>
        </w:rPr>
        <w:t xml:space="preserve"> Following on from timelines last week I</w:t>
      </w:r>
      <w:r>
        <w:rPr>
          <w:b/>
          <w:sz w:val="24"/>
        </w:rPr>
        <w:t>’d</w:t>
      </w:r>
      <w:r w:rsidRPr="005538AA">
        <w:rPr>
          <w:b/>
          <w:sz w:val="24"/>
        </w:rPr>
        <w:t xml:space="preserve"> love you to make me a bike timeline of your own using the PowerPoint to help you. Now it wouldn’t be fair just to talk about bikes, if you have one and the weather is ok, I’d love you to have a ride on your bikes</w:t>
      </w:r>
      <w:r>
        <w:rPr>
          <w:b/>
          <w:sz w:val="24"/>
        </w:rPr>
        <w:t xml:space="preserve"> around your garden/ during your daily exercise</w:t>
      </w:r>
      <w:r w:rsidRPr="005538AA">
        <w:rPr>
          <w:b/>
          <w:sz w:val="24"/>
        </w:rPr>
        <w:t xml:space="preserve">, I know you love using them at school! Some of you might still be learning to </w:t>
      </w:r>
      <w:r w:rsidR="002C5A36" w:rsidRPr="005538AA">
        <w:rPr>
          <w:b/>
          <w:sz w:val="24"/>
        </w:rPr>
        <w:t>ride</w:t>
      </w:r>
      <w:r w:rsidR="002C5A36">
        <w:rPr>
          <w:b/>
          <w:sz w:val="24"/>
        </w:rPr>
        <w:t>;</w:t>
      </w:r>
      <w:r w:rsidRPr="005538AA">
        <w:rPr>
          <w:b/>
          <w:sz w:val="24"/>
        </w:rPr>
        <w:t xml:space="preserve"> others might be able to make a course for you to practise your skills. </w:t>
      </w:r>
      <w:r w:rsidR="00CC352B" w:rsidRPr="005538AA">
        <w:rPr>
          <w:b/>
          <w:sz w:val="24"/>
        </w:rPr>
        <w:t>Whatever</w:t>
      </w:r>
      <w:r w:rsidRPr="005538AA">
        <w:rPr>
          <w:b/>
          <w:sz w:val="24"/>
        </w:rPr>
        <w:t xml:space="preserve"> you decide to do enjoy!</w:t>
      </w:r>
    </w:p>
    <w:p w:rsidR="00CC352B" w:rsidRDefault="00CC352B" w:rsidP="00CC352B">
      <w:pPr>
        <w:jc w:val="center"/>
      </w:pPr>
      <w:r>
        <w:t>Also don’t forget:</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be super heroes</w:t>
      </w:r>
      <w:r>
        <w:t xml:space="preserve"> etc.</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6455"/>
    <w:rsid w:val="002C5A36"/>
    <w:rsid w:val="002C5FBC"/>
    <w:rsid w:val="004127D2"/>
    <w:rsid w:val="00454E4B"/>
    <w:rsid w:val="00551167"/>
    <w:rsid w:val="005538AA"/>
    <w:rsid w:val="00635B0B"/>
    <w:rsid w:val="00811FB0"/>
    <w:rsid w:val="00880DDB"/>
    <w:rsid w:val="009643B5"/>
    <w:rsid w:val="00A46628"/>
    <w:rsid w:val="00A52B20"/>
    <w:rsid w:val="00CC352B"/>
    <w:rsid w:val="00F0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bitesize/topics/zvq9bdm/articles/zh828x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2</cp:revision>
  <dcterms:created xsi:type="dcterms:W3CDTF">2020-04-26T13:37:00Z</dcterms:created>
  <dcterms:modified xsi:type="dcterms:W3CDTF">2020-04-26T13:37:00Z</dcterms:modified>
</cp:coreProperties>
</file>