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E3" w:rsidRDefault="009443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72CC1" wp14:editId="55CCC0AD">
                <wp:simplePos x="0" y="0"/>
                <wp:positionH relativeFrom="column">
                  <wp:posOffset>5248275</wp:posOffset>
                </wp:positionH>
                <wp:positionV relativeFrom="paragraph">
                  <wp:posOffset>-657225</wp:posOffset>
                </wp:positionV>
                <wp:extent cx="657225" cy="514350"/>
                <wp:effectExtent l="19050" t="0" r="47625" b="3810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143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4" o:spid="_x0000_s1026" style="position:absolute;margin-left:413.25pt;margin-top:-51.75pt;width:51.75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" path="m328613,128588v136921,-300038,670917,,,385762c-342305,128588,191691,-171450,328613,128588xe" fillcolor="#70ad47 [3209]" strokecolor="#375623 [1609]" strokeweight="1pt">
                <v:stroke joinstyle="miter"/>
                <v:path arrowok="t" o:connecttype="custom" o:connectlocs="328613,128588;328613,514350;328613,128588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E0553" wp14:editId="4C9EEF75">
                <wp:simplePos x="0" y="0"/>
                <wp:positionH relativeFrom="column">
                  <wp:posOffset>3981450</wp:posOffset>
                </wp:positionH>
                <wp:positionV relativeFrom="paragraph">
                  <wp:posOffset>-657225</wp:posOffset>
                </wp:positionV>
                <wp:extent cx="657225" cy="514350"/>
                <wp:effectExtent l="19050" t="0" r="47625" b="3810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143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" o:spid="_x0000_s1026" style="position:absolute;margin-left:313.5pt;margin-top:-51.75pt;width:51.7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" path="m328613,128588v136921,-300038,670917,,,385762c-342305,128588,191691,-171450,328613,128588xe" fillcolor="#70ad47 [3209]" strokecolor="#375623 [1609]" strokeweight="1pt">
                <v:stroke joinstyle="miter"/>
                <v:path arrowok="t" o:connecttype="custom" o:connectlocs="328613,128588;328613,514350;328613,128588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53F16" wp14:editId="4961F1D4">
                <wp:simplePos x="0" y="0"/>
                <wp:positionH relativeFrom="column">
                  <wp:posOffset>2647950</wp:posOffset>
                </wp:positionH>
                <wp:positionV relativeFrom="paragraph">
                  <wp:posOffset>-657225</wp:posOffset>
                </wp:positionV>
                <wp:extent cx="657225" cy="514350"/>
                <wp:effectExtent l="19050" t="0" r="47625" b="3810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143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" o:spid="_x0000_s1026" style="position:absolute;margin-left:208.5pt;margin-top:-51.75pt;width:51.7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" path="m328613,128588v136921,-300038,670917,,,385762c-342305,128588,191691,-171450,328613,128588xe" fillcolor="#70ad47 [3209]" strokecolor="#375623 [1609]" strokeweight="1pt">
                <v:stroke joinstyle="miter"/>
                <v:path arrowok="t" o:connecttype="custom" o:connectlocs="328613,128588;328613,514350;328613,128588" o:connectangles="0,0,0"/>
              </v:shape>
            </w:pict>
          </mc:Fallback>
        </mc:AlternateContent>
      </w:r>
      <w:r w:rsidR="00FB50B2">
        <w:t>Hi everyone here is another</w:t>
      </w:r>
      <w:r w:rsidR="00A71E48">
        <w:t xml:space="preserve"> week of learning</w:t>
      </w:r>
      <w:bookmarkStart w:id="0" w:name="_GoBack"/>
      <w:bookmarkEnd w:id="0"/>
      <w:r w:rsidR="00FB50B2">
        <w:t xml:space="preserve">. We know that these are difficult </w:t>
      </w:r>
      <w:r w:rsidR="00405593">
        <w:t>times;</w:t>
      </w:r>
      <w:r w:rsidR="00FB50B2">
        <w:t xml:space="preserve"> these plans are a guide and if you don’t manage to get everything done</w:t>
      </w:r>
      <w:r w:rsidR="009735C0">
        <w:t>,</w:t>
      </w:r>
      <w:r w:rsidR="00FB50B2">
        <w:t xml:space="preserve"> it is not a problem at all. Just do whatever you can manage</w:t>
      </w:r>
      <w:r w:rsidR="005F52C8">
        <w:t>.</w:t>
      </w:r>
      <w:r w:rsidR="00BC4922">
        <w:t xml:space="preserve"> I really am missing you all so much; I bet that you’ve all grown a little bit since I last saw you. Take care, lots of love xxx</w:t>
      </w:r>
    </w:p>
    <w:p w:rsidR="008B4AE3" w:rsidRDefault="009735C0">
      <w:r>
        <w:t>Don’t forget to h</w:t>
      </w:r>
      <w:r w:rsidR="00A13938">
        <w:t xml:space="preserve">ave a look at the development matters objectives 40-60 months and the Early Learning </w:t>
      </w:r>
      <w:r>
        <w:t>goals;</w:t>
      </w:r>
      <w:r w:rsidR="00A13938">
        <w:t xml:space="preserve"> these are the objectives we are working on with the children at the moment. Everything we are doing centres around them achieving these goals. </w:t>
      </w:r>
    </w:p>
    <w:p w:rsidR="00405593" w:rsidRDefault="00405593">
      <w:r>
        <w:t>This half term the topic is one of my favourites</w:t>
      </w:r>
      <w:r w:rsidR="006E688D">
        <w:t>,</w:t>
      </w:r>
      <w:r>
        <w:t xml:space="preserve"> ‘Transport’</w:t>
      </w:r>
      <w:r w:rsidR="004020AA">
        <w:t>, in</w:t>
      </w:r>
      <w:r>
        <w:t xml:space="preserve"> additional activities there are some topical activities for you to have a go at.</w:t>
      </w: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3432"/>
        <w:gridCol w:w="3231"/>
        <w:gridCol w:w="3828"/>
        <w:gridCol w:w="2693"/>
        <w:gridCol w:w="2835"/>
      </w:tblGrid>
      <w:tr w:rsidR="008B4AE3" w:rsidTr="00BC4922">
        <w:tc>
          <w:tcPr>
            <w:tcW w:w="3432" w:type="dxa"/>
          </w:tcPr>
          <w:p w:rsidR="008B4AE3" w:rsidRDefault="008B4AE3" w:rsidP="008B4AE3">
            <w:pPr>
              <w:jc w:val="center"/>
            </w:pPr>
            <w:r>
              <w:t>Monday</w:t>
            </w:r>
          </w:p>
        </w:tc>
        <w:tc>
          <w:tcPr>
            <w:tcW w:w="3231" w:type="dxa"/>
          </w:tcPr>
          <w:p w:rsidR="008B4AE3" w:rsidRDefault="008B4AE3" w:rsidP="008B4AE3">
            <w:pPr>
              <w:jc w:val="center"/>
            </w:pPr>
            <w:r>
              <w:t>Tuesday</w:t>
            </w:r>
          </w:p>
        </w:tc>
        <w:tc>
          <w:tcPr>
            <w:tcW w:w="3828" w:type="dxa"/>
          </w:tcPr>
          <w:p w:rsidR="008B4AE3" w:rsidRDefault="008B4AE3" w:rsidP="008B4AE3">
            <w:pPr>
              <w:jc w:val="center"/>
            </w:pPr>
            <w:r>
              <w:t>Wednesday</w:t>
            </w:r>
          </w:p>
        </w:tc>
        <w:tc>
          <w:tcPr>
            <w:tcW w:w="2693" w:type="dxa"/>
          </w:tcPr>
          <w:p w:rsidR="008B4AE3" w:rsidRDefault="008B4AE3" w:rsidP="008B4AE3">
            <w:pPr>
              <w:jc w:val="center"/>
            </w:pPr>
            <w:r>
              <w:t>Thursday</w:t>
            </w:r>
          </w:p>
        </w:tc>
        <w:tc>
          <w:tcPr>
            <w:tcW w:w="2835" w:type="dxa"/>
          </w:tcPr>
          <w:p w:rsidR="008B4AE3" w:rsidRDefault="008B4AE3" w:rsidP="008B4AE3">
            <w:pPr>
              <w:jc w:val="center"/>
            </w:pPr>
            <w:r>
              <w:t>Friday</w:t>
            </w:r>
          </w:p>
        </w:tc>
      </w:tr>
      <w:tr w:rsidR="008B4AE3" w:rsidTr="00BC4922">
        <w:tc>
          <w:tcPr>
            <w:tcW w:w="3432" w:type="dxa"/>
          </w:tcPr>
          <w:p w:rsidR="008B4AE3" w:rsidRPr="00BC4922" w:rsidRDefault="009735C0">
            <w:pPr>
              <w:rPr>
                <w:b/>
                <w:color w:val="7030A0"/>
              </w:rPr>
            </w:pPr>
            <w:r w:rsidRPr="00BC4922">
              <w:rPr>
                <w:b/>
                <w:color w:val="7030A0"/>
              </w:rPr>
              <w:t xml:space="preserve">A bit of </w:t>
            </w:r>
            <w:r w:rsidR="00A13938" w:rsidRPr="00BC4922">
              <w:rPr>
                <w:b/>
                <w:color w:val="7030A0"/>
              </w:rPr>
              <w:t>Phonics</w:t>
            </w:r>
            <w:r w:rsidRPr="00BC4922">
              <w:rPr>
                <w:b/>
                <w:color w:val="7030A0"/>
              </w:rPr>
              <w:t xml:space="preserve"> first:</w:t>
            </w:r>
          </w:p>
          <w:p w:rsidR="008B4AE3" w:rsidRPr="00BC4922" w:rsidRDefault="00A13938">
            <w:pPr>
              <w:rPr>
                <w:b/>
                <w:color w:val="7030A0"/>
              </w:rPr>
            </w:pPr>
            <w:r w:rsidRPr="00BC4922">
              <w:rPr>
                <w:b/>
                <w:color w:val="7030A0"/>
              </w:rPr>
              <w:t>Revise previously taught sounds- use the flash cards in pack</w:t>
            </w:r>
            <w:r w:rsidR="009735C0" w:rsidRPr="00BC4922">
              <w:rPr>
                <w:b/>
                <w:color w:val="7030A0"/>
              </w:rPr>
              <w:t>, or phonicsplay.co.uk</w:t>
            </w:r>
          </w:p>
          <w:p w:rsidR="005E1408" w:rsidRPr="00BC4922" w:rsidRDefault="00F03FEB" w:rsidP="005E1408">
            <w:pPr>
              <w:rPr>
                <w:b/>
                <w:color w:val="7030A0"/>
              </w:rPr>
            </w:pPr>
            <w:r w:rsidRPr="00BC4922">
              <w:rPr>
                <w:b/>
                <w:color w:val="7030A0"/>
              </w:rPr>
              <w:t xml:space="preserve">The new sound today is a tricky one- ear- (action just pull your ear) Either go to phonics play and select ear on </w:t>
            </w:r>
            <w:proofErr w:type="spellStart"/>
            <w:r w:rsidRPr="00BC4922">
              <w:rPr>
                <w:b/>
                <w:color w:val="7030A0"/>
              </w:rPr>
              <w:t>Obb</w:t>
            </w:r>
            <w:proofErr w:type="spellEnd"/>
            <w:r w:rsidRPr="00BC4922">
              <w:rPr>
                <w:b/>
                <w:color w:val="7030A0"/>
              </w:rPr>
              <w:t xml:space="preserve"> and Bob </w:t>
            </w:r>
            <w:r w:rsidR="005E1408" w:rsidRPr="00BC4922">
              <w:rPr>
                <w:b/>
                <w:color w:val="7030A0"/>
              </w:rPr>
              <w:t xml:space="preserve">or- quick write </w:t>
            </w:r>
            <w:r w:rsidRPr="00BC4922">
              <w:rPr>
                <w:b/>
                <w:color w:val="7030A0"/>
              </w:rPr>
              <w:t>ear</w:t>
            </w:r>
            <w:r w:rsidR="005E1408" w:rsidRPr="00BC4922">
              <w:rPr>
                <w:b/>
                <w:color w:val="7030A0"/>
              </w:rPr>
              <w:t xml:space="preserve"> words-</w:t>
            </w:r>
            <w:r w:rsidRPr="00BC4922">
              <w:rPr>
                <w:b/>
                <w:color w:val="7030A0"/>
              </w:rPr>
              <w:t xml:space="preserve"> ear,</w:t>
            </w:r>
            <w:r w:rsidR="005E1408" w:rsidRPr="00BC4922">
              <w:rPr>
                <w:b/>
                <w:color w:val="7030A0"/>
              </w:rPr>
              <w:t xml:space="preserve"> </w:t>
            </w:r>
            <w:r w:rsidRPr="00BC4922">
              <w:rPr>
                <w:b/>
                <w:color w:val="7030A0"/>
              </w:rPr>
              <w:t>dear, near, fear, tear, rear, year</w:t>
            </w:r>
          </w:p>
          <w:p w:rsidR="005E1408" w:rsidRPr="00BC4922" w:rsidRDefault="00F03FEB" w:rsidP="005E1408">
            <w:pPr>
              <w:rPr>
                <w:b/>
                <w:color w:val="7030A0"/>
              </w:rPr>
            </w:pPr>
            <w:r w:rsidRPr="00BC4922">
              <w:rPr>
                <w:b/>
                <w:color w:val="7030A0"/>
              </w:rPr>
              <w:t xml:space="preserve">Watch </w:t>
            </w:r>
            <w:proofErr w:type="spellStart"/>
            <w:r w:rsidRPr="00BC4922">
              <w:rPr>
                <w:b/>
                <w:color w:val="7030A0"/>
              </w:rPr>
              <w:t>Alphablocks</w:t>
            </w:r>
            <w:proofErr w:type="spellEnd"/>
            <w:r w:rsidRPr="00BC4922">
              <w:rPr>
                <w:b/>
                <w:color w:val="7030A0"/>
              </w:rPr>
              <w:t xml:space="preserve"> ‘ear</w:t>
            </w:r>
            <w:r w:rsidR="005E1408" w:rsidRPr="00BC4922">
              <w:rPr>
                <w:b/>
                <w:color w:val="7030A0"/>
              </w:rPr>
              <w:t>’ episode</w:t>
            </w:r>
          </w:p>
          <w:p w:rsidR="009735C0" w:rsidRDefault="009735C0"/>
          <w:p w:rsidR="008B4AE3" w:rsidRDefault="00072A80">
            <w:r>
              <w:t xml:space="preserve">Introduction to transport topic- </w:t>
            </w:r>
            <w:r w:rsidR="00A2012D">
              <w:t xml:space="preserve">select some vehicles </w:t>
            </w:r>
            <w:r>
              <w:t xml:space="preserve">with the children </w:t>
            </w:r>
            <w:r w:rsidR="00A2012D">
              <w:t xml:space="preserve">and talk about </w:t>
            </w:r>
            <w:r>
              <w:t>which order they would appear on a timeline.</w:t>
            </w:r>
            <w:r w:rsidR="009735C0">
              <w:t xml:space="preserve"> (We have looked at timelines before but you might need to </w:t>
            </w:r>
            <w:r w:rsidR="00A2012D">
              <w:t>recap the concept of them first; m</w:t>
            </w:r>
            <w:r w:rsidR="009735C0">
              <w:t>aybe draw a simple line and plot your child’s personal timeline on it together first</w:t>
            </w:r>
            <w:r w:rsidR="00A2012D">
              <w:t>.)</w:t>
            </w:r>
            <w:r w:rsidR="009735C0">
              <w:t xml:space="preserve"> </w:t>
            </w:r>
          </w:p>
          <w:p w:rsidR="00A2012D" w:rsidRDefault="00A2012D"/>
          <w:p w:rsidR="00A2012D" w:rsidRDefault="00A2012D">
            <w:r>
              <w:t xml:space="preserve">Create a transport timeline </w:t>
            </w:r>
            <w:r>
              <w:lastRenderedPageBreak/>
              <w:t>together, perhaps print pictures off and stick them in the right order on a line or draw your own.</w:t>
            </w:r>
          </w:p>
          <w:p w:rsidR="008B4AE3" w:rsidRDefault="008B4AE3"/>
        </w:tc>
        <w:tc>
          <w:tcPr>
            <w:tcW w:w="3231" w:type="dxa"/>
          </w:tcPr>
          <w:p w:rsidR="008B4AE3" w:rsidRPr="00BC4922" w:rsidRDefault="00A13938">
            <w:pPr>
              <w:rPr>
                <w:b/>
                <w:color w:val="7030A0"/>
              </w:rPr>
            </w:pPr>
            <w:r w:rsidRPr="00BC4922">
              <w:rPr>
                <w:b/>
                <w:color w:val="7030A0"/>
              </w:rPr>
              <w:lastRenderedPageBreak/>
              <w:t>Phonics</w:t>
            </w:r>
          </w:p>
          <w:p w:rsidR="00A13938" w:rsidRPr="00BC4922" w:rsidRDefault="00A13938" w:rsidP="00A13938">
            <w:pPr>
              <w:rPr>
                <w:b/>
                <w:color w:val="7030A0"/>
              </w:rPr>
            </w:pPr>
            <w:r w:rsidRPr="00BC4922">
              <w:rPr>
                <w:b/>
                <w:color w:val="7030A0"/>
              </w:rPr>
              <w:t>Revise previously taught sounds- use the flash cards in pack</w:t>
            </w:r>
          </w:p>
          <w:p w:rsidR="00B67381" w:rsidRPr="00BC4922" w:rsidRDefault="00B67381">
            <w:pPr>
              <w:rPr>
                <w:b/>
                <w:color w:val="7030A0"/>
              </w:rPr>
            </w:pPr>
            <w:r w:rsidRPr="00BC4922">
              <w:rPr>
                <w:b/>
                <w:color w:val="7030A0"/>
              </w:rPr>
              <w:t xml:space="preserve">Look at </w:t>
            </w:r>
            <w:r w:rsidR="005E1408" w:rsidRPr="00BC4922">
              <w:rPr>
                <w:b/>
                <w:color w:val="7030A0"/>
              </w:rPr>
              <w:t>o</w:t>
            </w:r>
            <w:r w:rsidRPr="00BC4922">
              <w:rPr>
                <w:b/>
                <w:color w:val="7030A0"/>
              </w:rPr>
              <w:t>r sound again</w:t>
            </w:r>
          </w:p>
          <w:p w:rsidR="00B67381" w:rsidRPr="00BC4922" w:rsidRDefault="00B67381">
            <w:pPr>
              <w:rPr>
                <w:b/>
                <w:color w:val="7030A0"/>
              </w:rPr>
            </w:pPr>
            <w:r w:rsidRPr="00BC4922">
              <w:rPr>
                <w:b/>
                <w:color w:val="7030A0"/>
              </w:rPr>
              <w:t xml:space="preserve">See if you can write a sentence with </w:t>
            </w:r>
            <w:r w:rsidR="00F03FEB" w:rsidRPr="00BC4922">
              <w:rPr>
                <w:b/>
                <w:color w:val="7030A0"/>
              </w:rPr>
              <w:t>‘ear’ sound</w:t>
            </w:r>
            <w:r w:rsidRPr="00BC4922">
              <w:rPr>
                <w:b/>
                <w:color w:val="7030A0"/>
              </w:rPr>
              <w:t xml:space="preserve"> in it, don’t forget capital letters and full stops. </w:t>
            </w:r>
          </w:p>
          <w:p w:rsidR="00F03FEB" w:rsidRPr="00BC4922" w:rsidRDefault="00F03FEB">
            <w:pPr>
              <w:rPr>
                <w:b/>
                <w:color w:val="7030A0"/>
              </w:rPr>
            </w:pPr>
            <w:r w:rsidRPr="00BC4922">
              <w:rPr>
                <w:b/>
                <w:color w:val="7030A0"/>
              </w:rPr>
              <w:t>Sing along to tricky word song today on YouTube both</w:t>
            </w:r>
            <w:r w:rsidR="00BC4922" w:rsidRPr="00BC4922">
              <w:rPr>
                <w:b/>
                <w:color w:val="7030A0"/>
              </w:rPr>
              <w:t xml:space="preserve"> </w:t>
            </w:r>
            <w:r w:rsidRPr="00BC4922">
              <w:rPr>
                <w:b/>
                <w:color w:val="7030A0"/>
              </w:rPr>
              <w:t>phase 2 and 3.</w:t>
            </w:r>
          </w:p>
          <w:p w:rsidR="0040771A" w:rsidRDefault="0040771A"/>
          <w:p w:rsidR="00F03FEB" w:rsidRDefault="00F03FEB">
            <w:r>
              <w:t xml:space="preserve">Literacy activity- </w:t>
            </w:r>
          </w:p>
          <w:p w:rsidR="00EF5AAA" w:rsidRDefault="00EF5AAA">
            <w:r>
              <w:t xml:space="preserve">Today the children are going to write a riddle for their favourite type of vehicles. E.g. </w:t>
            </w:r>
          </w:p>
          <w:p w:rsidR="005E1408" w:rsidRDefault="00EF5AAA">
            <w:r>
              <w:t>I have 4 wheels.</w:t>
            </w:r>
          </w:p>
          <w:p w:rsidR="00EF5AAA" w:rsidRDefault="00EF5AAA">
            <w:r>
              <w:t>I travel on roads.</w:t>
            </w:r>
          </w:p>
          <w:p w:rsidR="00EF5AAA" w:rsidRDefault="00EF5AAA">
            <w:r>
              <w:t>If you want to travel in me you will need a key.</w:t>
            </w:r>
          </w:p>
          <w:p w:rsidR="00EF5AAA" w:rsidRDefault="00EF5AAA">
            <w:r>
              <w:t>Sometimes I have no roof.</w:t>
            </w:r>
          </w:p>
          <w:p w:rsidR="00EF5AAA" w:rsidRDefault="00EF5AAA">
            <w:r>
              <w:t>What am I?</w:t>
            </w:r>
          </w:p>
          <w:p w:rsidR="00EF5AAA" w:rsidRDefault="00EF5AAA" w:rsidP="00EF5AAA">
            <w:r>
              <w:t>A car</w:t>
            </w:r>
          </w:p>
          <w:p w:rsidR="00EF5AAA" w:rsidRDefault="00EF5AAA" w:rsidP="00EF5AAA">
            <w:r>
              <w:t xml:space="preserve">See if everyone in your house can </w:t>
            </w:r>
            <w:r>
              <w:lastRenderedPageBreak/>
              <w:t>guess your vehicle</w:t>
            </w:r>
          </w:p>
        </w:tc>
        <w:tc>
          <w:tcPr>
            <w:tcW w:w="3828" w:type="dxa"/>
          </w:tcPr>
          <w:p w:rsidR="008B4AE3" w:rsidRPr="00BC4922" w:rsidRDefault="00A13938">
            <w:pPr>
              <w:rPr>
                <w:b/>
                <w:color w:val="7030A0"/>
              </w:rPr>
            </w:pPr>
            <w:r w:rsidRPr="00BC4922">
              <w:rPr>
                <w:b/>
                <w:color w:val="7030A0"/>
              </w:rPr>
              <w:lastRenderedPageBreak/>
              <w:t>Phonics</w:t>
            </w:r>
          </w:p>
          <w:p w:rsidR="00A13938" w:rsidRPr="00BC4922" w:rsidRDefault="00A13938" w:rsidP="00A13938">
            <w:pPr>
              <w:rPr>
                <w:b/>
                <w:color w:val="7030A0"/>
              </w:rPr>
            </w:pPr>
            <w:r w:rsidRPr="00BC4922">
              <w:rPr>
                <w:b/>
                <w:color w:val="7030A0"/>
              </w:rPr>
              <w:t>Revise previously taught sounds- use the flash cards in pack</w:t>
            </w:r>
          </w:p>
          <w:p w:rsidR="005E1408" w:rsidRPr="00BC4922" w:rsidRDefault="005E1408" w:rsidP="005E1408">
            <w:pPr>
              <w:rPr>
                <w:b/>
                <w:color w:val="7030A0"/>
              </w:rPr>
            </w:pPr>
            <w:r w:rsidRPr="00BC4922">
              <w:rPr>
                <w:b/>
                <w:color w:val="7030A0"/>
              </w:rPr>
              <w:t xml:space="preserve">Look at new sound- </w:t>
            </w:r>
            <w:r w:rsidR="00BC4922">
              <w:rPr>
                <w:b/>
                <w:color w:val="7030A0"/>
              </w:rPr>
              <w:t>air</w:t>
            </w:r>
            <w:r w:rsidRPr="00BC4922">
              <w:rPr>
                <w:b/>
                <w:color w:val="7030A0"/>
              </w:rPr>
              <w:t xml:space="preserve"> e.g.</w:t>
            </w:r>
          </w:p>
          <w:p w:rsidR="005E1408" w:rsidRPr="00BC4922" w:rsidRDefault="00BC4922" w:rsidP="005E1408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air, hair, fair, lair, chair, stair, fairy, dairy (tricky sound again)</w:t>
            </w:r>
          </w:p>
          <w:p w:rsidR="005E1408" w:rsidRPr="00BC4922" w:rsidRDefault="005E1408" w:rsidP="005E1408">
            <w:pPr>
              <w:rPr>
                <w:b/>
                <w:color w:val="7030A0"/>
              </w:rPr>
            </w:pPr>
            <w:proofErr w:type="spellStart"/>
            <w:r w:rsidRPr="00BC4922">
              <w:rPr>
                <w:b/>
                <w:color w:val="7030A0"/>
              </w:rPr>
              <w:t>Quickwrite</w:t>
            </w:r>
            <w:proofErr w:type="spellEnd"/>
            <w:r w:rsidRPr="00BC4922">
              <w:rPr>
                <w:b/>
                <w:color w:val="7030A0"/>
              </w:rPr>
              <w:t xml:space="preserve"> them- on whiteboards provided have a go at spelling the words- forming the letters correctly.</w:t>
            </w:r>
          </w:p>
          <w:p w:rsidR="005E1408" w:rsidRPr="00BC4922" w:rsidRDefault="005E1408" w:rsidP="005E1408">
            <w:pPr>
              <w:rPr>
                <w:b/>
                <w:color w:val="7030A0"/>
              </w:rPr>
            </w:pPr>
            <w:r w:rsidRPr="00BC4922">
              <w:rPr>
                <w:b/>
                <w:color w:val="7030A0"/>
              </w:rPr>
              <w:t xml:space="preserve">Watch the </w:t>
            </w:r>
            <w:r w:rsidR="00BC4922">
              <w:rPr>
                <w:b/>
                <w:color w:val="7030A0"/>
              </w:rPr>
              <w:t>air</w:t>
            </w:r>
            <w:r w:rsidR="00E60756">
              <w:rPr>
                <w:b/>
                <w:color w:val="7030A0"/>
              </w:rPr>
              <w:t xml:space="preserve"> episode of </w:t>
            </w:r>
            <w:proofErr w:type="spellStart"/>
            <w:r w:rsidR="00E60756">
              <w:rPr>
                <w:b/>
                <w:color w:val="7030A0"/>
              </w:rPr>
              <w:t>A</w:t>
            </w:r>
            <w:r w:rsidRPr="00BC4922">
              <w:rPr>
                <w:b/>
                <w:color w:val="7030A0"/>
              </w:rPr>
              <w:t>lphablocks</w:t>
            </w:r>
            <w:proofErr w:type="spellEnd"/>
            <w:r w:rsidRPr="00BC4922">
              <w:rPr>
                <w:b/>
                <w:color w:val="7030A0"/>
              </w:rPr>
              <w:t>.</w:t>
            </w:r>
          </w:p>
          <w:p w:rsidR="0040771A" w:rsidRDefault="0040771A" w:rsidP="005E1408"/>
          <w:p w:rsidR="00944343" w:rsidRDefault="00A2012D" w:rsidP="005E1408">
            <w:r>
              <w:t>Maths- Telling the time</w:t>
            </w:r>
            <w:r w:rsidR="0040771A">
              <w:t xml:space="preserve">- First make your clock which you should find in your pack, then </w:t>
            </w:r>
            <w:r>
              <w:t>talk about</w:t>
            </w:r>
            <w:r w:rsidR="0040771A">
              <w:t xml:space="preserve"> the minute and hour hand, (you could explain that there are 60 minutes in one hour and show them how this works.</w:t>
            </w:r>
            <w:r>
              <w:t>)</w:t>
            </w:r>
            <w:r w:rsidR="0040771A">
              <w:t xml:space="preserve"> Next explain 0’clock to the children and using the clock they have made ask them to show you different times e.g. 7 0’clock. </w:t>
            </w:r>
          </w:p>
          <w:p w:rsidR="00944343" w:rsidRDefault="00944343" w:rsidP="005E1408"/>
          <w:p w:rsidR="0040771A" w:rsidRDefault="0040771A" w:rsidP="005E1408">
            <w:r>
              <w:t xml:space="preserve">If they get this easily move onto half past. (I fold the clock in half and show them where the crease is so that they </w:t>
            </w:r>
            <w:r>
              <w:lastRenderedPageBreak/>
              <w:t>can see where the minute hand falls) Also explain that half past is 30 minute</w:t>
            </w:r>
            <w:r w:rsidR="00944343">
              <w:t>s</w:t>
            </w:r>
            <w:r>
              <w:t>/ half an hour. Then ask the children to sho</w:t>
            </w:r>
            <w:r w:rsidR="00944343">
              <w:t xml:space="preserve">w you different half past times- </w:t>
            </w:r>
            <w:r>
              <w:t xml:space="preserve">mix in some 0’clocks as well to check their understanding. </w:t>
            </w:r>
          </w:p>
          <w:p w:rsidR="00B67381" w:rsidRDefault="00B67381"/>
        </w:tc>
        <w:tc>
          <w:tcPr>
            <w:tcW w:w="2693" w:type="dxa"/>
          </w:tcPr>
          <w:p w:rsidR="008B4AE3" w:rsidRPr="00BC4922" w:rsidRDefault="00A13938">
            <w:pPr>
              <w:rPr>
                <w:b/>
                <w:color w:val="7030A0"/>
              </w:rPr>
            </w:pPr>
            <w:r w:rsidRPr="00BC4922">
              <w:rPr>
                <w:b/>
                <w:color w:val="7030A0"/>
              </w:rPr>
              <w:lastRenderedPageBreak/>
              <w:t>Phonics</w:t>
            </w:r>
          </w:p>
          <w:p w:rsidR="00A13938" w:rsidRPr="00BC4922" w:rsidRDefault="00A13938" w:rsidP="00A13938">
            <w:pPr>
              <w:rPr>
                <w:b/>
                <w:color w:val="7030A0"/>
              </w:rPr>
            </w:pPr>
            <w:r w:rsidRPr="00BC4922">
              <w:rPr>
                <w:b/>
                <w:color w:val="7030A0"/>
              </w:rPr>
              <w:t>Revise previously taught sounds- use the flash cards in pack</w:t>
            </w:r>
          </w:p>
          <w:p w:rsidR="003B2890" w:rsidRPr="00BC4922" w:rsidRDefault="003B2890" w:rsidP="00A13938">
            <w:pPr>
              <w:rPr>
                <w:b/>
                <w:color w:val="7030A0"/>
              </w:rPr>
            </w:pPr>
          </w:p>
          <w:p w:rsidR="003B2890" w:rsidRPr="00BC4922" w:rsidRDefault="003B2890" w:rsidP="00A13938">
            <w:pPr>
              <w:rPr>
                <w:b/>
                <w:color w:val="7030A0"/>
              </w:rPr>
            </w:pPr>
            <w:r w:rsidRPr="00BC4922">
              <w:rPr>
                <w:b/>
                <w:color w:val="7030A0"/>
              </w:rPr>
              <w:t>Revise ‘</w:t>
            </w:r>
            <w:r w:rsidR="00BC4922">
              <w:rPr>
                <w:b/>
                <w:color w:val="7030A0"/>
              </w:rPr>
              <w:t>air</w:t>
            </w:r>
            <w:r w:rsidRPr="00BC4922">
              <w:rPr>
                <w:b/>
                <w:color w:val="7030A0"/>
              </w:rPr>
              <w:t xml:space="preserve">’ and then write a sentence with the </w:t>
            </w:r>
            <w:r w:rsidR="00BC4922">
              <w:rPr>
                <w:b/>
                <w:color w:val="7030A0"/>
              </w:rPr>
              <w:t xml:space="preserve">air </w:t>
            </w:r>
            <w:r w:rsidRPr="00BC4922">
              <w:rPr>
                <w:b/>
                <w:color w:val="7030A0"/>
              </w:rPr>
              <w:t>sound in.</w:t>
            </w:r>
            <w:r w:rsidR="005E1408" w:rsidRPr="00BC4922">
              <w:rPr>
                <w:b/>
                <w:color w:val="7030A0"/>
              </w:rPr>
              <w:t xml:space="preserve"> Don’t forget to use capital letters and full stops.</w:t>
            </w:r>
          </w:p>
          <w:p w:rsidR="00A13938" w:rsidRDefault="00A13938"/>
          <w:p w:rsidR="00B67381" w:rsidRDefault="00EF5AAA" w:rsidP="00D310F7">
            <w:r>
              <w:t>Listen to the wheels on the bus song (link on the website) Can you pick a new vehicle and change the words to the song? If you can</w:t>
            </w:r>
            <w:r w:rsidR="004020AA">
              <w:t>,</w:t>
            </w:r>
            <w:r>
              <w:t xml:space="preserve"> </w:t>
            </w:r>
            <w:r w:rsidR="00D310F7">
              <w:t xml:space="preserve">teach your family the song and sing it all together. Why not put their names into your lyrics as well. E.g. The wheels on the bike go </w:t>
            </w:r>
            <w:proofErr w:type="spellStart"/>
            <w:r w:rsidR="00D310F7">
              <w:t>woosh</w:t>
            </w:r>
            <w:proofErr w:type="spellEnd"/>
            <w:r w:rsidR="00D310F7">
              <w:t xml:space="preserve">, </w:t>
            </w:r>
            <w:proofErr w:type="spellStart"/>
            <w:r w:rsidR="00D310F7">
              <w:t>woosh</w:t>
            </w:r>
            <w:proofErr w:type="spellEnd"/>
            <w:r w:rsidR="00D310F7">
              <w:t xml:space="preserve">, </w:t>
            </w:r>
            <w:proofErr w:type="spellStart"/>
            <w:r w:rsidR="00D310F7">
              <w:t>woosh</w:t>
            </w:r>
            <w:proofErr w:type="spellEnd"/>
            <w:r w:rsidR="00D310F7">
              <w:t>.</w:t>
            </w:r>
          </w:p>
          <w:p w:rsidR="00D310F7" w:rsidRDefault="00D310F7" w:rsidP="00D310F7">
            <w:r>
              <w:t xml:space="preserve">The bell on the bike goes </w:t>
            </w:r>
            <w:r>
              <w:lastRenderedPageBreak/>
              <w:t>ring, ring, ring.</w:t>
            </w:r>
          </w:p>
        </w:tc>
        <w:tc>
          <w:tcPr>
            <w:tcW w:w="2835" w:type="dxa"/>
          </w:tcPr>
          <w:p w:rsidR="008B4AE3" w:rsidRPr="00BC4922" w:rsidRDefault="00A13938">
            <w:pPr>
              <w:rPr>
                <w:b/>
                <w:color w:val="7030A0"/>
              </w:rPr>
            </w:pPr>
            <w:r w:rsidRPr="00BC4922">
              <w:rPr>
                <w:b/>
                <w:color w:val="7030A0"/>
              </w:rPr>
              <w:lastRenderedPageBreak/>
              <w:t>Phonics</w:t>
            </w:r>
          </w:p>
          <w:p w:rsidR="00A13938" w:rsidRPr="00BC4922" w:rsidRDefault="00A13938" w:rsidP="00A13938">
            <w:pPr>
              <w:rPr>
                <w:b/>
                <w:color w:val="7030A0"/>
              </w:rPr>
            </w:pPr>
            <w:r w:rsidRPr="00BC4922">
              <w:rPr>
                <w:b/>
                <w:color w:val="7030A0"/>
              </w:rPr>
              <w:t>Revise previously taught sounds- use the flash cards in pack</w:t>
            </w:r>
          </w:p>
          <w:p w:rsidR="003B2890" w:rsidRPr="00BC4922" w:rsidRDefault="003B2890" w:rsidP="00A13938">
            <w:pPr>
              <w:rPr>
                <w:b/>
                <w:color w:val="7030A0"/>
              </w:rPr>
            </w:pPr>
          </w:p>
          <w:p w:rsidR="00A13938" w:rsidRPr="00BC4922" w:rsidRDefault="003B2890">
            <w:pPr>
              <w:rPr>
                <w:b/>
                <w:color w:val="7030A0"/>
              </w:rPr>
            </w:pPr>
            <w:r w:rsidRPr="00BC4922">
              <w:rPr>
                <w:b/>
                <w:color w:val="7030A0"/>
              </w:rPr>
              <w:t>Tricky words- see instructions below.</w:t>
            </w:r>
          </w:p>
          <w:p w:rsidR="003B2890" w:rsidRDefault="003B2890"/>
          <w:p w:rsidR="003B2890" w:rsidRDefault="003B2890"/>
          <w:p w:rsidR="0040771A" w:rsidRDefault="0040771A">
            <w:r>
              <w:t xml:space="preserve">Continuing time- </w:t>
            </w:r>
          </w:p>
          <w:p w:rsidR="0070367F" w:rsidRDefault="0040771A">
            <w:r>
              <w:t>If you have chalk</w:t>
            </w:r>
            <w:r w:rsidR="00944343">
              <w:t xml:space="preserve">, </w:t>
            </w:r>
            <w:r>
              <w:t>to start today</w:t>
            </w:r>
            <w:r w:rsidR="00944343">
              <w:t xml:space="preserve">, </w:t>
            </w:r>
            <w:r>
              <w:t xml:space="preserve"> you might like to go outside and draw a big clock, then using two people in the </w:t>
            </w:r>
            <w:r w:rsidR="0070367F">
              <w:t>family</w:t>
            </w:r>
            <w:r w:rsidR="00944343">
              <w:t>,</w:t>
            </w:r>
            <w:r w:rsidR="0070367F">
              <w:t xml:space="preserve"> one of you the minute hand the other the hour hand</w:t>
            </w:r>
            <w:r w:rsidR="00944343">
              <w:t xml:space="preserve">, </w:t>
            </w:r>
            <w:r w:rsidR="0070367F">
              <w:t xml:space="preserve"> create different 0’clock and half past times. </w:t>
            </w:r>
          </w:p>
          <w:p w:rsidR="0070367F" w:rsidRDefault="0070367F"/>
          <w:p w:rsidR="00B67381" w:rsidRDefault="0040771A">
            <w:r>
              <w:t>Go to --- and if you can print of</w:t>
            </w:r>
            <w:r w:rsidR="0070367F">
              <w:t>f</w:t>
            </w:r>
            <w:r>
              <w:t xml:space="preserve"> some of the o’clock</w:t>
            </w:r>
            <w:r w:rsidR="0070367F">
              <w:t>/half past sheets, have a go at completing them.</w:t>
            </w:r>
          </w:p>
        </w:tc>
      </w:tr>
    </w:tbl>
    <w:p w:rsidR="005E1408" w:rsidRDefault="005E1408" w:rsidP="008B4AE3"/>
    <w:p w:rsidR="008B4AE3" w:rsidRPr="00BC4922" w:rsidRDefault="0070367F" w:rsidP="0070367F">
      <w:pPr>
        <w:jc w:val="center"/>
        <w:rPr>
          <w:b/>
          <w:color w:val="1F4E79" w:themeColor="accent5" w:themeShade="80"/>
          <w:u w:val="single"/>
        </w:rPr>
      </w:pPr>
      <w:r w:rsidRPr="00BC4922">
        <w:rPr>
          <w:b/>
          <w:color w:val="1F4E79" w:themeColor="accent5" w:themeShade="80"/>
          <w:u w:val="single"/>
        </w:rPr>
        <w:t>Sink/Float experiment linked to transport theme-</w:t>
      </w:r>
    </w:p>
    <w:p w:rsidR="0070367F" w:rsidRPr="00BC4922" w:rsidRDefault="0070367F" w:rsidP="008B4AE3">
      <w:pPr>
        <w:rPr>
          <w:b/>
          <w:color w:val="1F4E79" w:themeColor="accent5" w:themeShade="80"/>
        </w:rPr>
      </w:pPr>
      <w:r w:rsidRPr="00BC4922">
        <w:rPr>
          <w:b/>
          <w:color w:val="1F4E79" w:themeColor="accent5" w:themeShade="80"/>
        </w:rPr>
        <w:t>Think about the concept of floating and sinking,</w:t>
      </w:r>
      <w:r w:rsidR="006F114B" w:rsidRPr="00BC4922">
        <w:rPr>
          <w:b/>
          <w:color w:val="1F4E79" w:themeColor="accent5" w:themeShade="80"/>
        </w:rPr>
        <w:t xml:space="preserve"> select things from around the house and predict whether they will sink or float (make a table to show these predictions). Test them. Were you correct?</w:t>
      </w:r>
      <w:r w:rsidRPr="00BC4922">
        <w:rPr>
          <w:b/>
          <w:color w:val="1F4E79" w:themeColor="accent5" w:themeShade="80"/>
        </w:rPr>
        <w:t xml:space="preserve"> </w:t>
      </w:r>
    </w:p>
    <w:p w:rsidR="0070367F" w:rsidRPr="00BC4922" w:rsidRDefault="0070367F" w:rsidP="008B4AE3">
      <w:pPr>
        <w:rPr>
          <w:b/>
          <w:color w:val="1F4E79" w:themeColor="accent5" w:themeShade="80"/>
        </w:rPr>
      </w:pPr>
      <w:r w:rsidRPr="00BC4922">
        <w:rPr>
          <w:b/>
          <w:color w:val="1F4E79" w:themeColor="accent5" w:themeShade="80"/>
        </w:rPr>
        <w:t>Table example-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0367F" w:rsidRPr="00BC4922" w:rsidTr="0070367F">
        <w:tc>
          <w:tcPr>
            <w:tcW w:w="4724" w:type="dxa"/>
          </w:tcPr>
          <w:p w:rsidR="0070367F" w:rsidRPr="00BC4922" w:rsidRDefault="0070367F" w:rsidP="008B4AE3">
            <w:pPr>
              <w:rPr>
                <w:b/>
                <w:color w:val="1F4E79" w:themeColor="accent5" w:themeShade="80"/>
              </w:rPr>
            </w:pPr>
            <w:r w:rsidRPr="00BC4922">
              <w:rPr>
                <w:b/>
                <w:color w:val="1F4E79" w:themeColor="accent5" w:themeShade="80"/>
              </w:rPr>
              <w:t>Item</w:t>
            </w:r>
          </w:p>
        </w:tc>
        <w:tc>
          <w:tcPr>
            <w:tcW w:w="4725" w:type="dxa"/>
          </w:tcPr>
          <w:p w:rsidR="0070367F" w:rsidRPr="00BC4922" w:rsidRDefault="0070367F" w:rsidP="008B4AE3">
            <w:pPr>
              <w:rPr>
                <w:b/>
                <w:color w:val="1F4E79" w:themeColor="accent5" w:themeShade="80"/>
              </w:rPr>
            </w:pPr>
            <w:r w:rsidRPr="00BC4922">
              <w:rPr>
                <w:b/>
                <w:color w:val="1F4E79" w:themeColor="accent5" w:themeShade="80"/>
              </w:rPr>
              <w:t xml:space="preserve"> Prediction- Sink/Float? </w:t>
            </w:r>
          </w:p>
        </w:tc>
        <w:tc>
          <w:tcPr>
            <w:tcW w:w="4725" w:type="dxa"/>
          </w:tcPr>
          <w:p w:rsidR="0070367F" w:rsidRPr="00BC4922" w:rsidRDefault="0070367F" w:rsidP="008B4AE3">
            <w:pPr>
              <w:rPr>
                <w:b/>
                <w:color w:val="1F4E79" w:themeColor="accent5" w:themeShade="80"/>
              </w:rPr>
            </w:pPr>
            <w:r w:rsidRPr="00BC4922">
              <w:rPr>
                <w:b/>
                <w:color w:val="1F4E79" w:themeColor="accent5" w:themeShade="80"/>
              </w:rPr>
              <w:t>Was your prediction correct</w:t>
            </w:r>
          </w:p>
        </w:tc>
      </w:tr>
      <w:tr w:rsidR="0070367F" w:rsidRPr="00BC4922" w:rsidTr="0070367F">
        <w:tc>
          <w:tcPr>
            <w:tcW w:w="4724" w:type="dxa"/>
          </w:tcPr>
          <w:p w:rsidR="0070367F" w:rsidRPr="00BC4922" w:rsidRDefault="0070367F" w:rsidP="008B4AE3">
            <w:pPr>
              <w:rPr>
                <w:b/>
                <w:color w:val="1F4E79" w:themeColor="accent5" w:themeShade="80"/>
              </w:rPr>
            </w:pPr>
          </w:p>
        </w:tc>
        <w:tc>
          <w:tcPr>
            <w:tcW w:w="4725" w:type="dxa"/>
          </w:tcPr>
          <w:p w:rsidR="0070367F" w:rsidRPr="00BC4922" w:rsidRDefault="0070367F" w:rsidP="008B4AE3">
            <w:pPr>
              <w:rPr>
                <w:b/>
                <w:color w:val="1F4E79" w:themeColor="accent5" w:themeShade="80"/>
              </w:rPr>
            </w:pPr>
          </w:p>
        </w:tc>
        <w:tc>
          <w:tcPr>
            <w:tcW w:w="4725" w:type="dxa"/>
          </w:tcPr>
          <w:p w:rsidR="0070367F" w:rsidRPr="00BC4922" w:rsidRDefault="0070367F" w:rsidP="008B4AE3">
            <w:pPr>
              <w:rPr>
                <w:b/>
                <w:color w:val="1F4E79" w:themeColor="accent5" w:themeShade="80"/>
              </w:rPr>
            </w:pPr>
          </w:p>
        </w:tc>
      </w:tr>
    </w:tbl>
    <w:p w:rsidR="006F114B" w:rsidRPr="00BC4922" w:rsidRDefault="006F114B" w:rsidP="008B4AE3">
      <w:pPr>
        <w:rPr>
          <w:b/>
          <w:color w:val="1F4E79" w:themeColor="accent5" w:themeShade="80"/>
        </w:rPr>
      </w:pPr>
      <w:r w:rsidRPr="00BC4922">
        <w:rPr>
          <w:b/>
          <w:color w:val="1F4E79" w:themeColor="accent5" w:themeShade="80"/>
        </w:rPr>
        <w:t>Next, using what you have learnt from your experiment design and make a boat that will float from recycled materials. Is your model able to float in water for more than 1 minute?</w:t>
      </w:r>
      <w:r w:rsidR="0070367F" w:rsidRPr="00BC4922">
        <w:rPr>
          <w:b/>
          <w:color w:val="1F4E79" w:themeColor="accent5" w:themeShade="80"/>
        </w:rPr>
        <w:t xml:space="preserve"> I’d love to see your designs- you can send pictures to our bursar email address and she will forward them to me.</w:t>
      </w:r>
    </w:p>
    <w:p w:rsidR="00BC4922" w:rsidRPr="00BC4922" w:rsidRDefault="00BC4922" w:rsidP="00BC4922">
      <w:pPr>
        <w:jc w:val="center"/>
        <w:rPr>
          <w:b/>
          <w:sz w:val="32"/>
        </w:rPr>
      </w:pPr>
      <w:r w:rsidRPr="00BC4922">
        <w:rPr>
          <w:b/>
          <w:sz w:val="32"/>
        </w:rPr>
        <w:t>Extra ideas:</w:t>
      </w:r>
    </w:p>
    <w:p w:rsidR="00A13938" w:rsidRDefault="0070367F" w:rsidP="00BC4922">
      <w:pPr>
        <w:pStyle w:val="ListParagraph"/>
        <w:numPr>
          <w:ilvl w:val="0"/>
          <w:numId w:val="1"/>
        </w:numPr>
      </w:pPr>
      <w:r>
        <w:t xml:space="preserve">Keep practising your tricky words- </w:t>
      </w:r>
      <w:r w:rsidR="00C14CA3">
        <w:t xml:space="preserve"> g</w:t>
      </w:r>
      <w:r w:rsidR="008B4AE3">
        <w:t>o onto YouTube and watch the tricky word song for both phases 2 and 3- then see how many of them you can spell without looking, do this as many times as you can.</w:t>
      </w:r>
    </w:p>
    <w:p w:rsidR="003B2890" w:rsidRDefault="003B2890" w:rsidP="00BC4922">
      <w:pPr>
        <w:pStyle w:val="ListParagraph"/>
        <w:numPr>
          <w:ilvl w:val="0"/>
          <w:numId w:val="1"/>
        </w:numPr>
      </w:pPr>
      <w:r>
        <w:t>Practise letter formation and number formation (make sure your numbers are the right way round)</w:t>
      </w:r>
    </w:p>
    <w:p w:rsidR="008B4AE3" w:rsidRDefault="00C14CA3" w:rsidP="00BC4922">
      <w:pPr>
        <w:pStyle w:val="ListParagraph"/>
        <w:numPr>
          <w:ilvl w:val="0"/>
          <w:numId w:val="1"/>
        </w:numPr>
      </w:pPr>
      <w:r>
        <w:t>You should</w:t>
      </w:r>
      <w:r w:rsidR="00944343">
        <w:t xml:space="preserve"> still</w:t>
      </w:r>
      <w:r>
        <w:t xml:space="preserve"> have some of the number maths resources I gave</w:t>
      </w:r>
      <w:r w:rsidR="008B4AE3">
        <w:t xml:space="preserve"> you in your pack</w:t>
      </w:r>
      <w:r w:rsidR="00A13938">
        <w:t>;</w:t>
      </w:r>
      <w:r>
        <w:t xml:space="preserve"> Keep practising making</w:t>
      </w:r>
      <w:r w:rsidR="008B4AE3">
        <w:t xml:space="preserve"> addition equations for each </w:t>
      </w:r>
      <w:proofErr w:type="spellStart"/>
      <w:r w:rsidR="008B4AE3">
        <w:t>numicon</w:t>
      </w:r>
      <w:proofErr w:type="spellEnd"/>
      <w:r w:rsidR="00A13938">
        <w:t>, o</w:t>
      </w:r>
      <w:r w:rsidR="008B4AE3">
        <w:t xml:space="preserve">rder numbers to 20 and </w:t>
      </w:r>
      <w:r w:rsidR="00A13938">
        <w:t xml:space="preserve">use the </w:t>
      </w:r>
      <w:proofErr w:type="spellStart"/>
      <w:r w:rsidR="00A13938">
        <w:t>numicon</w:t>
      </w:r>
      <w:proofErr w:type="spellEnd"/>
      <w:r w:rsidR="00A13938">
        <w:t xml:space="preserve"> to help you solve addition/subtraction equations. </w:t>
      </w:r>
    </w:p>
    <w:p w:rsidR="00A13938" w:rsidRDefault="00A13938" w:rsidP="00BC4922">
      <w:pPr>
        <w:pStyle w:val="ListParagraph"/>
        <w:numPr>
          <w:ilvl w:val="0"/>
          <w:numId w:val="1"/>
        </w:numPr>
      </w:pPr>
      <w:r>
        <w:t xml:space="preserve">Use the </w:t>
      </w:r>
      <w:proofErr w:type="spellStart"/>
      <w:r>
        <w:t>numicon</w:t>
      </w:r>
      <w:proofErr w:type="spellEnd"/>
      <w:r>
        <w:t xml:space="preserve"> to make teen numbers and work out how many tens/ units there are in each number.</w:t>
      </w:r>
    </w:p>
    <w:p w:rsidR="003B2890" w:rsidRDefault="003B2890" w:rsidP="00BC4922">
      <w:pPr>
        <w:pStyle w:val="ListParagraph"/>
        <w:numPr>
          <w:ilvl w:val="0"/>
          <w:numId w:val="1"/>
        </w:numPr>
      </w:pPr>
      <w:proofErr w:type="gramStart"/>
      <w:r>
        <w:t xml:space="preserve">Number blocks on </w:t>
      </w:r>
      <w:proofErr w:type="spellStart"/>
      <w:r>
        <w:t>Cbeebies</w:t>
      </w:r>
      <w:proofErr w:type="spellEnd"/>
      <w:r>
        <w:t xml:space="preserve"> is</w:t>
      </w:r>
      <w:proofErr w:type="gramEnd"/>
      <w:r>
        <w:t xml:space="preserve"> a great resource for the children’s maths.</w:t>
      </w:r>
    </w:p>
    <w:p w:rsidR="003B2890" w:rsidRDefault="003B2890" w:rsidP="00BC4922">
      <w:pPr>
        <w:pStyle w:val="ListParagraph"/>
        <w:numPr>
          <w:ilvl w:val="0"/>
          <w:numId w:val="1"/>
        </w:numPr>
      </w:pPr>
      <w:r>
        <w:t>Practise throwing underarm- don’t forget the technique we have been practising, see if you can catch a large ball, how many times can you bounce a ball without losing control?</w:t>
      </w:r>
    </w:p>
    <w:p w:rsidR="00C14CA3" w:rsidRDefault="00BC4922" w:rsidP="00BC4922">
      <w:pPr>
        <w:pStyle w:val="ListParagraph"/>
        <w:numPr>
          <w:ilvl w:val="0"/>
          <w:numId w:val="1"/>
        </w:numPr>
      </w:pPr>
      <w:r>
        <w:t>Practise kicking a ball, make yourself a little course to kick the ball around, can you control it?</w:t>
      </w:r>
    </w:p>
    <w:p w:rsidR="003B2890" w:rsidRDefault="00BC4922" w:rsidP="00BC4922">
      <w:pPr>
        <w:pStyle w:val="ListParagraph"/>
        <w:numPr>
          <w:ilvl w:val="0"/>
          <w:numId w:val="1"/>
        </w:numPr>
      </w:pPr>
      <w:r>
        <w:lastRenderedPageBreak/>
        <w:t>Keep r</w:t>
      </w:r>
      <w:r w:rsidR="003B2890">
        <w:t>ole play</w:t>
      </w:r>
      <w:r>
        <w:t>ing</w:t>
      </w:r>
      <w:r w:rsidR="003B2890">
        <w:t xml:space="preserve"> different things e.g. </w:t>
      </w:r>
      <w:r>
        <w:t>pretend to work in a travel agents, work in a mechanics etc.</w:t>
      </w:r>
    </w:p>
    <w:p w:rsidR="00E82D13" w:rsidRDefault="00E82D13" w:rsidP="00BC4922">
      <w:pPr>
        <w:pStyle w:val="ListParagraph"/>
        <w:numPr>
          <w:ilvl w:val="0"/>
          <w:numId w:val="1"/>
        </w:numPr>
      </w:pPr>
      <w:r>
        <w:t xml:space="preserve">Go in </w:t>
      </w:r>
      <w:r w:rsidR="00C031C3">
        <w:t xml:space="preserve">to </w:t>
      </w:r>
      <w:r>
        <w:t xml:space="preserve">your garden, can you spot any birds/ other wildlife? </w:t>
      </w:r>
      <w:r w:rsidR="00C031C3">
        <w:t>Make a tally of what you see.</w:t>
      </w:r>
    </w:p>
    <w:p w:rsidR="007D2E4F" w:rsidRDefault="007D2E4F" w:rsidP="00BC4922">
      <w:pPr>
        <w:pStyle w:val="ListParagraph"/>
        <w:numPr>
          <w:ilvl w:val="0"/>
          <w:numId w:val="1"/>
        </w:numPr>
      </w:pPr>
      <w:r>
        <w:t>Calling all authors/illustrators, design a front cover for your favourite book/your own story- maybe even have a go at writing one for me!</w:t>
      </w:r>
    </w:p>
    <w:p w:rsidR="007D2E4F" w:rsidRDefault="007D2E4F" w:rsidP="00BC4922">
      <w:pPr>
        <w:pStyle w:val="ListParagraph"/>
        <w:numPr>
          <w:ilvl w:val="0"/>
          <w:numId w:val="1"/>
        </w:numPr>
      </w:pPr>
      <w:r>
        <w:t>Review a book that you have read- see resource in pack.</w:t>
      </w:r>
    </w:p>
    <w:p w:rsidR="00E04EE5" w:rsidRDefault="00E04EE5"/>
    <w:p w:rsidR="0070367F" w:rsidRDefault="0070367F"/>
    <w:p w:rsidR="0070367F" w:rsidRDefault="0070367F"/>
    <w:p w:rsidR="0070367F" w:rsidRDefault="0070367F"/>
    <w:p w:rsidR="0070367F" w:rsidRDefault="0070367F"/>
    <w:p w:rsidR="0070367F" w:rsidRDefault="0070367F"/>
    <w:sectPr w:rsidR="0070367F" w:rsidSect="008B4A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8CA"/>
    <w:multiLevelType w:val="hybridMultilevel"/>
    <w:tmpl w:val="626C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E3"/>
    <w:rsid w:val="00040445"/>
    <w:rsid w:val="00071024"/>
    <w:rsid w:val="00072A80"/>
    <w:rsid w:val="000B0D01"/>
    <w:rsid w:val="002557E6"/>
    <w:rsid w:val="0036116F"/>
    <w:rsid w:val="003B2890"/>
    <w:rsid w:val="004020AA"/>
    <w:rsid w:val="00405593"/>
    <w:rsid w:val="0040771A"/>
    <w:rsid w:val="005E1408"/>
    <w:rsid w:val="005F52C8"/>
    <w:rsid w:val="006E688D"/>
    <w:rsid w:val="006F114B"/>
    <w:rsid w:val="0070367F"/>
    <w:rsid w:val="00713FD8"/>
    <w:rsid w:val="007D2E4F"/>
    <w:rsid w:val="008027D7"/>
    <w:rsid w:val="008471ED"/>
    <w:rsid w:val="008B4AE3"/>
    <w:rsid w:val="00944343"/>
    <w:rsid w:val="009735C0"/>
    <w:rsid w:val="00A13938"/>
    <w:rsid w:val="00A2012D"/>
    <w:rsid w:val="00A3407C"/>
    <w:rsid w:val="00A71E48"/>
    <w:rsid w:val="00A83891"/>
    <w:rsid w:val="00B16FF3"/>
    <w:rsid w:val="00B67381"/>
    <w:rsid w:val="00B93FA9"/>
    <w:rsid w:val="00BC4922"/>
    <w:rsid w:val="00C031C3"/>
    <w:rsid w:val="00C14CA3"/>
    <w:rsid w:val="00CD28A2"/>
    <w:rsid w:val="00D310F7"/>
    <w:rsid w:val="00D51F02"/>
    <w:rsid w:val="00E04EE5"/>
    <w:rsid w:val="00E10CE0"/>
    <w:rsid w:val="00E33814"/>
    <w:rsid w:val="00E60756"/>
    <w:rsid w:val="00E82D13"/>
    <w:rsid w:val="00ED319C"/>
    <w:rsid w:val="00EF5AAA"/>
    <w:rsid w:val="00F03FEB"/>
    <w:rsid w:val="00F31726"/>
    <w:rsid w:val="00FB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398A-9BA1-48E6-9D4D-24C00651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Costely</dc:creator>
  <cp:lastModifiedBy>Dlong</cp:lastModifiedBy>
  <cp:revision>2</cp:revision>
  <cp:lastPrinted>2020-03-18T09:52:00Z</cp:lastPrinted>
  <dcterms:created xsi:type="dcterms:W3CDTF">2020-04-18T12:16:00Z</dcterms:created>
  <dcterms:modified xsi:type="dcterms:W3CDTF">2020-04-18T12:16:00Z</dcterms:modified>
</cp:coreProperties>
</file>