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89B3" w14:textId="77777777" w:rsidR="008D6A34" w:rsidRPr="00123D95" w:rsidRDefault="008D6A34" w:rsidP="008D6A34">
      <w:pPr>
        <w:jc w:val="center"/>
      </w:pPr>
      <w:bookmarkStart w:id="0" w:name="_GoBack"/>
      <w:bookmarkEnd w:id="0"/>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8A0197"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8A0197"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8A0197"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8A0197"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8A0197"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8A0197"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8A0197"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lastRenderedPageBreak/>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2E211F7A" w:rsidR="008D6A34"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w:t>
            </w:r>
            <w:r w:rsidR="00EA66A3">
              <w:rPr>
                <w:sz w:val="20"/>
                <w:szCs w:val="20"/>
                <w:lang w:val="en-US"/>
              </w:rPr>
              <w:t>:</w:t>
            </w:r>
          </w:p>
          <w:p w14:paraId="47C14A1C" w14:textId="5D44F640" w:rsidR="00EA66A3" w:rsidRDefault="00EA66A3" w:rsidP="007145F1">
            <w:pPr>
              <w:jc w:val="center"/>
              <w:rPr>
                <w:sz w:val="20"/>
                <w:szCs w:val="20"/>
                <w:lang w:val="en-US"/>
              </w:rPr>
            </w:pPr>
          </w:p>
          <w:p w14:paraId="39A7EC89" w14:textId="03CE76CF" w:rsidR="00EA66A3" w:rsidRDefault="00EA66A3" w:rsidP="007145F1">
            <w:pPr>
              <w:jc w:val="center"/>
              <w:rPr>
                <w:sz w:val="20"/>
                <w:szCs w:val="20"/>
                <w:lang w:val="en-US"/>
              </w:rPr>
            </w:pPr>
            <w:r>
              <w:rPr>
                <w:sz w:val="20"/>
                <w:szCs w:val="20"/>
                <w:lang w:val="en-US"/>
              </w:rPr>
              <w:t>St Wilfrid’s C of E Primary School</w:t>
            </w:r>
          </w:p>
          <w:p w14:paraId="22B08A3D" w14:textId="0A368BBC" w:rsidR="00EA66A3" w:rsidRDefault="00EA66A3" w:rsidP="007145F1">
            <w:pPr>
              <w:jc w:val="center"/>
              <w:rPr>
                <w:sz w:val="20"/>
                <w:szCs w:val="20"/>
                <w:lang w:val="en-US"/>
              </w:rPr>
            </w:pPr>
            <w:proofErr w:type="spellStart"/>
            <w:r>
              <w:rPr>
                <w:sz w:val="20"/>
                <w:szCs w:val="20"/>
                <w:lang w:val="en-US"/>
              </w:rPr>
              <w:t>Pennystone</w:t>
            </w:r>
            <w:proofErr w:type="spellEnd"/>
            <w:r>
              <w:rPr>
                <w:sz w:val="20"/>
                <w:szCs w:val="20"/>
                <w:lang w:val="en-US"/>
              </w:rPr>
              <w:t xml:space="preserve"> Road</w:t>
            </w:r>
          </w:p>
          <w:p w14:paraId="699B5D7F" w14:textId="6F7065BC" w:rsidR="00EA66A3" w:rsidRDefault="00EA66A3" w:rsidP="007145F1">
            <w:pPr>
              <w:jc w:val="center"/>
              <w:rPr>
                <w:sz w:val="20"/>
                <w:szCs w:val="20"/>
                <w:lang w:val="en-US"/>
              </w:rPr>
            </w:pPr>
            <w:r>
              <w:rPr>
                <w:sz w:val="20"/>
                <w:szCs w:val="20"/>
                <w:lang w:val="en-US"/>
              </w:rPr>
              <w:t>Halton</w:t>
            </w:r>
          </w:p>
          <w:p w14:paraId="45FBCCCA" w14:textId="5A18AFE7" w:rsidR="00EA66A3" w:rsidRDefault="00EA66A3" w:rsidP="007145F1">
            <w:pPr>
              <w:jc w:val="center"/>
              <w:rPr>
                <w:sz w:val="20"/>
                <w:szCs w:val="20"/>
                <w:lang w:val="en-US"/>
              </w:rPr>
            </w:pPr>
            <w:r>
              <w:rPr>
                <w:sz w:val="20"/>
                <w:szCs w:val="20"/>
                <w:lang w:val="en-US"/>
              </w:rPr>
              <w:t>Lancaster</w:t>
            </w:r>
          </w:p>
          <w:p w14:paraId="00210E6F" w14:textId="670782F9" w:rsidR="00EA66A3" w:rsidRDefault="00EA66A3" w:rsidP="007145F1">
            <w:pPr>
              <w:jc w:val="center"/>
              <w:rPr>
                <w:sz w:val="20"/>
                <w:szCs w:val="20"/>
                <w:lang w:val="en-US"/>
              </w:rPr>
            </w:pPr>
            <w:r>
              <w:rPr>
                <w:sz w:val="20"/>
                <w:szCs w:val="20"/>
                <w:lang w:val="en-US"/>
              </w:rPr>
              <w:t>Lancashire</w:t>
            </w:r>
          </w:p>
          <w:p w14:paraId="26387DB3" w14:textId="25CE8C6C" w:rsidR="00EA66A3" w:rsidRDefault="00EA66A3" w:rsidP="007145F1">
            <w:pPr>
              <w:jc w:val="center"/>
              <w:rPr>
                <w:sz w:val="20"/>
                <w:szCs w:val="20"/>
                <w:lang w:val="en-US"/>
              </w:rPr>
            </w:pPr>
            <w:r>
              <w:rPr>
                <w:sz w:val="20"/>
                <w:szCs w:val="20"/>
                <w:lang w:val="en-US"/>
              </w:rPr>
              <w:t>LA2 6QE</w:t>
            </w:r>
          </w:p>
          <w:p w14:paraId="7FEDE25F" w14:textId="6412603A" w:rsidR="00EA66A3" w:rsidRDefault="00EA66A3" w:rsidP="007145F1">
            <w:pPr>
              <w:jc w:val="center"/>
              <w:rPr>
                <w:sz w:val="20"/>
                <w:szCs w:val="20"/>
                <w:lang w:val="en-US"/>
              </w:rPr>
            </w:pPr>
          </w:p>
          <w:p w14:paraId="30028BE1" w14:textId="271FA975" w:rsidR="00EA66A3" w:rsidRDefault="00EA66A3" w:rsidP="007145F1">
            <w:pPr>
              <w:jc w:val="center"/>
              <w:rPr>
                <w:sz w:val="20"/>
                <w:szCs w:val="20"/>
                <w:lang w:val="en-US"/>
              </w:rPr>
            </w:pPr>
            <w:r>
              <w:rPr>
                <w:sz w:val="20"/>
                <w:szCs w:val="20"/>
                <w:lang w:val="en-US"/>
              </w:rPr>
              <w:t>Email: bursar@st-wilfrids.lancs.sch.uk</w:t>
            </w:r>
          </w:p>
          <w:p w14:paraId="45B01A1E" w14:textId="0FE6DA1A" w:rsidR="00EA66A3" w:rsidRDefault="00EA66A3" w:rsidP="007145F1">
            <w:pPr>
              <w:jc w:val="center"/>
              <w:rPr>
                <w:sz w:val="20"/>
                <w:szCs w:val="20"/>
                <w:lang w:val="en-US"/>
              </w:rPr>
            </w:pPr>
          </w:p>
          <w:p w14:paraId="2649CBD2" w14:textId="1C154D7A" w:rsidR="00EA66A3" w:rsidRPr="00045BB7" w:rsidRDefault="00EA66A3" w:rsidP="00EA66A3">
            <w:pPr>
              <w:rPr>
                <w:sz w:val="20"/>
                <w:szCs w:val="20"/>
                <w:lang w:val="en-US"/>
              </w:rPr>
            </w:pPr>
          </w:p>
          <w:p w14:paraId="45062838" w14:textId="77777777" w:rsidR="008D6A34" w:rsidRPr="00045BB7" w:rsidRDefault="008D6A34" w:rsidP="007145F1">
            <w:pPr>
              <w:jc w:val="center"/>
              <w:rPr>
                <w:sz w:val="20"/>
                <w:szCs w:val="20"/>
                <w:lang w:val="en-US"/>
              </w:rPr>
            </w:pPr>
          </w:p>
        </w:tc>
        <w:tc>
          <w:tcPr>
            <w:tcW w:w="4933" w:type="dxa"/>
          </w:tcPr>
          <w:p w14:paraId="1841D52C" w14:textId="77777777" w:rsidR="008D6A34" w:rsidRDefault="008D6A34" w:rsidP="007145F1">
            <w:pPr>
              <w:jc w:val="center"/>
              <w:rPr>
                <w:b/>
                <w:sz w:val="20"/>
                <w:szCs w:val="20"/>
                <w:lang w:val="en-US"/>
              </w:rPr>
            </w:pPr>
          </w:p>
          <w:p w14:paraId="47D98C70" w14:textId="77777777" w:rsidR="00EA66A3"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p>
          <w:p w14:paraId="544CDC06" w14:textId="77777777" w:rsidR="00EA66A3" w:rsidRDefault="00EA66A3" w:rsidP="007145F1">
            <w:pPr>
              <w:tabs>
                <w:tab w:val="left" w:pos="1992"/>
                <w:tab w:val="center" w:pos="2585"/>
              </w:tabs>
              <w:jc w:val="center"/>
            </w:pPr>
          </w:p>
          <w:p w14:paraId="107E5D62" w14:textId="77777777" w:rsidR="00EA66A3" w:rsidRDefault="00EA66A3" w:rsidP="007145F1">
            <w:pPr>
              <w:tabs>
                <w:tab w:val="left" w:pos="1992"/>
                <w:tab w:val="center" w:pos="2585"/>
              </w:tabs>
              <w:jc w:val="center"/>
            </w:pPr>
          </w:p>
          <w:p w14:paraId="631FAA07" w14:textId="4D753DBE" w:rsidR="00EA66A3" w:rsidRDefault="00EA66A3" w:rsidP="007145F1">
            <w:pPr>
              <w:tabs>
                <w:tab w:val="left" w:pos="1992"/>
                <w:tab w:val="center" w:pos="2585"/>
              </w:tabs>
              <w:jc w:val="center"/>
            </w:pPr>
            <w:r>
              <w:t>Tel: 01524 811230</w:t>
            </w:r>
          </w:p>
          <w:p w14:paraId="0DFD377C" w14:textId="77777777" w:rsidR="00EA66A3" w:rsidRDefault="00EA66A3" w:rsidP="007145F1">
            <w:pPr>
              <w:tabs>
                <w:tab w:val="left" w:pos="1992"/>
                <w:tab w:val="center" w:pos="2585"/>
              </w:tabs>
              <w:jc w:val="center"/>
            </w:pPr>
          </w:p>
          <w:p w14:paraId="309BB0E2" w14:textId="59D927F6" w:rsidR="008D6A34" w:rsidRDefault="00EA66A3" w:rsidP="007145F1">
            <w:pPr>
              <w:tabs>
                <w:tab w:val="left" w:pos="1992"/>
                <w:tab w:val="center" w:pos="2585"/>
              </w:tabs>
              <w:jc w:val="center"/>
              <w:rPr>
                <w:b/>
                <w:bCs/>
                <w:sz w:val="20"/>
                <w:szCs w:val="20"/>
                <w:lang w:val="en-US"/>
              </w:rPr>
            </w:pPr>
            <w:r>
              <w:t>Email: bursar@st-wilfrids.lancs.sch.uk</w:t>
            </w:r>
            <w:r w:rsidR="008D6A34">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rsidSect="008637C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0BDFC" w14:textId="77777777" w:rsidR="008637C5" w:rsidRDefault="008637C5" w:rsidP="008637C5">
      <w:r>
        <w:separator/>
      </w:r>
    </w:p>
  </w:endnote>
  <w:endnote w:type="continuationSeparator" w:id="0">
    <w:p w14:paraId="3DDF1B58" w14:textId="77777777" w:rsidR="008637C5" w:rsidRDefault="008637C5" w:rsidP="0086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B45D" w14:textId="77777777" w:rsidR="008637C5" w:rsidRDefault="008637C5" w:rsidP="008637C5">
      <w:r>
        <w:separator/>
      </w:r>
    </w:p>
  </w:footnote>
  <w:footnote w:type="continuationSeparator" w:id="0">
    <w:p w14:paraId="3C8B1455" w14:textId="77777777" w:rsidR="008637C5" w:rsidRDefault="008637C5" w:rsidP="00863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F71C" w14:textId="43633FFD" w:rsidR="008637C5" w:rsidRDefault="008637C5" w:rsidP="008637C5">
    <w:pPr>
      <w:pStyle w:val="Header"/>
      <w:rPr>
        <w:rFonts w:ascii="Calibri" w:eastAsia="Calibri" w:hAnsi="Calibri"/>
        <w:b/>
        <w:sz w:val="32"/>
      </w:rPr>
    </w:pPr>
    <w:r>
      <w:rPr>
        <w:noProof/>
      </w:rPr>
      <w:drawing>
        <wp:anchor distT="0" distB="0" distL="114300" distR="114300" simplePos="0" relativeHeight="251659264" behindDoc="1" locked="0" layoutInCell="1" allowOverlap="1" wp14:anchorId="01552945" wp14:editId="4DBE13ED">
          <wp:simplePos x="0" y="0"/>
          <wp:positionH relativeFrom="margin">
            <wp:posOffset>-533400</wp:posOffset>
          </wp:positionH>
          <wp:positionV relativeFrom="paragraph">
            <wp:posOffset>-162560</wp:posOffset>
          </wp:positionV>
          <wp:extent cx="1076325" cy="1076325"/>
          <wp:effectExtent l="0" t="0" r="9525" b="9525"/>
          <wp:wrapTight wrapText="bothSides">
            <wp:wrapPolygon edited="0">
              <wp:start x="0" y="0"/>
              <wp:lineTo x="0" y="21409"/>
              <wp:lineTo x="21409" y="21409"/>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b/>
        <w:sz w:val="32"/>
      </w:rPr>
      <w:t xml:space="preserve"> </w:t>
    </w:r>
  </w:p>
  <w:p w14:paraId="720D4ECD" w14:textId="0963AB7E" w:rsidR="008637C5" w:rsidRDefault="008637C5" w:rsidP="008637C5">
    <w:pPr>
      <w:pStyle w:val="Header"/>
      <w:rPr>
        <w:rFonts w:ascii="Calibri" w:eastAsia="Calibri" w:hAnsi="Calibri"/>
        <w:b/>
        <w:sz w:val="36"/>
        <w:szCs w:val="36"/>
      </w:rPr>
    </w:pPr>
    <w:r>
      <w:rPr>
        <w:rFonts w:ascii="Calibri" w:eastAsia="Calibri" w:hAnsi="Calibri"/>
        <w:b/>
        <w:sz w:val="32"/>
      </w:rPr>
      <w:t xml:space="preserve">                  </w:t>
    </w:r>
    <w:r w:rsidRPr="00C050D6">
      <w:rPr>
        <w:rFonts w:ascii="Calibri" w:eastAsia="Calibri" w:hAnsi="Calibri"/>
        <w:b/>
        <w:sz w:val="36"/>
        <w:szCs w:val="36"/>
      </w:rPr>
      <w:t xml:space="preserve">  St Wilfrid’s C of E Primary School</w:t>
    </w:r>
  </w:p>
  <w:p w14:paraId="4FB6AFFA" w14:textId="6C626593" w:rsidR="008637C5" w:rsidRPr="008637C5" w:rsidRDefault="008637C5" w:rsidP="008637C5">
    <w:pPr>
      <w:pStyle w:val="Header"/>
      <w:rPr>
        <w:rFonts w:ascii="Calibri" w:eastAsia="Calibri" w:hAnsi="Calibri"/>
        <w:b/>
      </w:rPr>
    </w:pPr>
    <w:r>
      <w:rPr>
        <w:rFonts w:ascii="Calibri" w:eastAsia="Calibri" w:hAnsi="Calibri"/>
        <w:b/>
        <w:sz w:val="36"/>
        <w:szCs w:val="36"/>
      </w:rPr>
      <w:tab/>
    </w:r>
    <w:proofErr w:type="spellStart"/>
    <w:r w:rsidRPr="008637C5">
      <w:rPr>
        <w:rFonts w:ascii="Calibri" w:eastAsia="Calibri" w:hAnsi="Calibri"/>
        <w:b/>
      </w:rPr>
      <w:t>Pennystone</w:t>
    </w:r>
    <w:proofErr w:type="spellEnd"/>
    <w:r w:rsidRPr="008637C5">
      <w:rPr>
        <w:rFonts w:ascii="Calibri" w:eastAsia="Calibri" w:hAnsi="Calibri"/>
        <w:b/>
      </w:rPr>
      <w:t xml:space="preserve"> Road</w:t>
    </w:r>
  </w:p>
  <w:p w14:paraId="6AD000C4" w14:textId="15DFBAEE" w:rsidR="008637C5" w:rsidRPr="008637C5" w:rsidRDefault="008637C5" w:rsidP="008637C5">
    <w:pPr>
      <w:pStyle w:val="Header"/>
      <w:rPr>
        <w:rFonts w:ascii="Calibri" w:eastAsia="Calibri" w:hAnsi="Calibri"/>
        <w:b/>
      </w:rPr>
    </w:pPr>
    <w:r w:rsidRPr="008637C5">
      <w:rPr>
        <w:rFonts w:ascii="Calibri" w:eastAsia="Calibri" w:hAnsi="Calibri"/>
        <w:b/>
      </w:rPr>
      <w:tab/>
      <w:t>Halton</w:t>
    </w:r>
  </w:p>
  <w:p w14:paraId="3ED96A51" w14:textId="4313001F" w:rsidR="008637C5" w:rsidRPr="008637C5" w:rsidRDefault="008637C5" w:rsidP="008637C5">
    <w:pPr>
      <w:pStyle w:val="Header"/>
      <w:rPr>
        <w:rFonts w:ascii="Calibri" w:eastAsia="Calibri" w:hAnsi="Calibri"/>
        <w:b/>
      </w:rPr>
    </w:pPr>
    <w:r w:rsidRPr="008637C5">
      <w:rPr>
        <w:rFonts w:ascii="Calibri" w:eastAsia="Calibri" w:hAnsi="Calibri"/>
        <w:b/>
      </w:rPr>
      <w:tab/>
      <w:t>Lancaster</w:t>
    </w:r>
  </w:p>
  <w:p w14:paraId="7DE39624" w14:textId="3792A366" w:rsidR="008637C5" w:rsidRDefault="008637C5" w:rsidP="008637C5">
    <w:pPr>
      <w:pStyle w:val="Header"/>
      <w:rPr>
        <w:rFonts w:ascii="Calibri" w:eastAsia="Calibri" w:hAnsi="Calibri"/>
        <w:b/>
      </w:rPr>
    </w:pPr>
    <w:r w:rsidRPr="008637C5">
      <w:rPr>
        <w:rFonts w:ascii="Calibri" w:eastAsia="Calibri" w:hAnsi="Calibri"/>
        <w:b/>
      </w:rPr>
      <w:tab/>
      <w:t>Lancashire, LA2 6QE</w:t>
    </w:r>
  </w:p>
  <w:p w14:paraId="0F93636A" w14:textId="59D1096B" w:rsidR="008637C5" w:rsidRPr="008637C5" w:rsidRDefault="008637C5" w:rsidP="008637C5">
    <w:pPr>
      <w:pStyle w:val="Header"/>
      <w:rPr>
        <w:rFonts w:ascii="Calibri" w:eastAsia="Calibri" w:hAnsi="Calibri"/>
        <w:b/>
      </w:rPr>
    </w:pPr>
    <w:r>
      <w:rPr>
        <w:rFonts w:ascii="Calibri" w:eastAsia="Calibri" w:hAnsi="Calibri"/>
        <w:b/>
      </w:rPr>
      <w:tab/>
      <w:t>Tel: 01524 811230</w:t>
    </w:r>
  </w:p>
  <w:p w14:paraId="0DE3126F" w14:textId="2FBD73EB" w:rsidR="008637C5" w:rsidRDefault="008637C5" w:rsidP="008637C5">
    <w:pPr>
      <w:pStyle w:val="Header"/>
    </w:pPr>
  </w:p>
  <w:p w14:paraId="7D4F360E" w14:textId="77777777" w:rsidR="008637C5" w:rsidRDefault="00863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4"/>
    <w:rsid w:val="008637C5"/>
    <w:rsid w:val="008A0197"/>
    <w:rsid w:val="008D6A34"/>
    <w:rsid w:val="00D32F63"/>
    <w:rsid w:val="00EA6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7C5"/>
    <w:pPr>
      <w:tabs>
        <w:tab w:val="center" w:pos="4513"/>
        <w:tab w:val="right" w:pos="9026"/>
      </w:tabs>
    </w:pPr>
  </w:style>
  <w:style w:type="character" w:customStyle="1" w:styleId="HeaderChar">
    <w:name w:val="Header Char"/>
    <w:basedOn w:val="DefaultParagraphFont"/>
    <w:link w:val="Header"/>
    <w:uiPriority w:val="99"/>
    <w:rsid w:val="008637C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8637C5"/>
    <w:pPr>
      <w:tabs>
        <w:tab w:val="center" w:pos="4513"/>
        <w:tab w:val="right" w:pos="9026"/>
      </w:tabs>
    </w:pPr>
  </w:style>
  <w:style w:type="character" w:customStyle="1" w:styleId="FooterChar">
    <w:name w:val="Footer Char"/>
    <w:basedOn w:val="DefaultParagraphFont"/>
    <w:link w:val="Footer"/>
    <w:uiPriority w:val="99"/>
    <w:rsid w:val="008637C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Office</cp:lastModifiedBy>
  <cp:revision>2</cp:revision>
  <dcterms:created xsi:type="dcterms:W3CDTF">2023-12-01T10:19:00Z</dcterms:created>
  <dcterms:modified xsi:type="dcterms:W3CDTF">2023-12-01T10:19:00Z</dcterms:modified>
</cp:coreProperties>
</file>